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661F" w:rsidRDefault="00DF661F">
      <w:pPr>
        <w:rPr>
          <w:noProof/>
        </w:rPr>
      </w:pPr>
      <w:r>
        <w:rPr>
          <w:noProof/>
        </w:rPr>
        <w:t xml:space="preserve">Jason Miller </w:t>
      </w:r>
    </w:p>
    <w:p w:rsidR="00B30D14" w:rsidRDefault="001A2A99">
      <w:r>
        <w:rPr>
          <w:noProof/>
        </w:rPr>
        <mc:AlternateContent>
          <mc:Choice Requires="wps">
            <w:drawing>
              <wp:anchor distT="0" distB="0" distL="114300" distR="114300" simplePos="0" relativeHeight="251659264" behindDoc="0" locked="0" layoutInCell="1" allowOverlap="1">
                <wp:simplePos x="0" y="0"/>
                <wp:positionH relativeFrom="column">
                  <wp:posOffset>78377</wp:posOffset>
                </wp:positionH>
                <wp:positionV relativeFrom="paragraph">
                  <wp:posOffset>3316968</wp:posOffset>
                </wp:positionV>
                <wp:extent cx="8760823" cy="2960461"/>
                <wp:effectExtent l="0" t="0" r="21590" b="11430"/>
                <wp:wrapNone/>
                <wp:docPr id="2" name="Text Box 2"/>
                <wp:cNvGraphicFramePr/>
                <a:graphic xmlns:a="http://schemas.openxmlformats.org/drawingml/2006/main">
                  <a:graphicData uri="http://schemas.microsoft.com/office/word/2010/wordprocessingShape">
                    <wps:wsp>
                      <wps:cNvSpPr txBox="1"/>
                      <wps:spPr>
                        <a:xfrm>
                          <a:off x="0" y="0"/>
                          <a:ext cx="8760823" cy="2960461"/>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A2A99" w:rsidRDefault="001A2A99" w:rsidP="001A2A99">
                            <w:pPr>
                              <w:rPr>
                                <w:rFonts w:ascii="Times New Roman" w:hAnsi="Times New Roman" w:cs="Times New Roman"/>
                                <w:bCs/>
                                <w:sz w:val="16"/>
                                <w:szCs w:val="16"/>
                              </w:rPr>
                            </w:pPr>
                            <w:r w:rsidRPr="00EE4053">
                              <w:rPr>
                                <w:rFonts w:ascii="Times New Roman" w:hAnsi="Times New Roman" w:cs="Times New Roman"/>
                                <w:bCs/>
                                <w:sz w:val="16"/>
                                <w:szCs w:val="16"/>
                              </w:rPr>
                              <w:t>EL.HS.RE.01 Read at an independent and instructional reading level appropriate to grade level.</w:t>
                            </w:r>
                          </w:p>
                          <w:p w:rsidR="001A2A99" w:rsidRDefault="001A2A99" w:rsidP="001A2A99">
                            <w:pPr>
                              <w:rPr>
                                <w:rFonts w:ascii="Times New Roman" w:hAnsi="Times New Roman" w:cs="Times New Roman"/>
                                <w:bCs/>
                                <w:sz w:val="16"/>
                                <w:szCs w:val="16"/>
                              </w:rPr>
                            </w:pPr>
                            <w:r w:rsidRPr="00EE4053">
                              <w:rPr>
                                <w:rFonts w:ascii="Times New Roman" w:hAnsi="Times New Roman" w:cs="Times New Roman"/>
                                <w:iCs/>
                                <w:sz w:val="16"/>
                                <w:szCs w:val="16"/>
                              </w:rPr>
                              <w:t>EL.HS.RE.22 Infer an author's unstated meaning and draw conclusions about an author's stated</w:t>
                            </w:r>
                            <w:r>
                              <w:rPr>
                                <w:rFonts w:ascii="Times New Roman" w:hAnsi="Times New Roman" w:cs="Times New Roman"/>
                                <w:bCs/>
                                <w:sz w:val="16"/>
                                <w:szCs w:val="16"/>
                              </w:rPr>
                              <w:t xml:space="preserve"> </w:t>
                            </w:r>
                            <w:r w:rsidRPr="00EE4053">
                              <w:rPr>
                                <w:rFonts w:ascii="Times New Roman" w:hAnsi="Times New Roman" w:cs="Times New Roman"/>
                                <w:iCs/>
                                <w:sz w:val="16"/>
                                <w:szCs w:val="16"/>
                              </w:rPr>
                              <w:t>meaning based on facts, events, images, patterns or symbols found in text.</w:t>
                            </w:r>
                          </w:p>
                          <w:p w:rsidR="001A2A99" w:rsidRPr="001A2A99" w:rsidRDefault="001A2A99" w:rsidP="001A2A99">
                            <w:pPr>
                              <w:rPr>
                                <w:rFonts w:ascii="Times New Roman" w:hAnsi="Times New Roman" w:cs="Times New Roman"/>
                                <w:bCs/>
                                <w:sz w:val="16"/>
                                <w:szCs w:val="16"/>
                              </w:rPr>
                            </w:pPr>
                            <w:r w:rsidRPr="00EE4053">
                              <w:rPr>
                                <w:rFonts w:ascii="Times New Roman" w:hAnsi="Times New Roman" w:cs="Times New Roman"/>
                                <w:iCs/>
                                <w:sz w:val="16"/>
                                <w:szCs w:val="16"/>
                              </w:rPr>
                              <w:t>EL.HS.RE.23 Make reasoned assertions about an author's arguments by using elements of the text to defend and clarify interpretations.</w:t>
                            </w:r>
                          </w:p>
                          <w:p w:rsidR="001A2A99" w:rsidRPr="00EE4053" w:rsidRDefault="001A2A99" w:rsidP="001A2A99">
                            <w:pPr>
                              <w:autoSpaceDE w:val="0"/>
                              <w:autoSpaceDN w:val="0"/>
                              <w:adjustRightInd w:val="0"/>
                              <w:spacing w:after="0" w:line="240" w:lineRule="auto"/>
                              <w:rPr>
                                <w:rFonts w:ascii="Times New Roman" w:hAnsi="Times New Roman" w:cs="Times New Roman"/>
                                <w:iCs/>
                                <w:sz w:val="16"/>
                                <w:szCs w:val="16"/>
                              </w:rPr>
                            </w:pPr>
                            <w:r w:rsidRPr="00EE4053">
                              <w:rPr>
                                <w:rFonts w:ascii="Times New Roman" w:hAnsi="Times New Roman" w:cs="Times New Roman"/>
                                <w:iCs/>
                                <w:sz w:val="16"/>
                                <w:szCs w:val="16"/>
                              </w:rPr>
                              <w:t>EL.HS.RE.25 Infer the main idea when it is not explicitly stated, and support with evidence from the text.</w:t>
                            </w:r>
                          </w:p>
                          <w:p w:rsidR="001A2A99" w:rsidRDefault="001A2A99" w:rsidP="001A2A99">
                            <w:pPr>
                              <w:autoSpaceDE w:val="0"/>
                              <w:autoSpaceDN w:val="0"/>
                              <w:adjustRightInd w:val="0"/>
                              <w:spacing w:after="0" w:line="240" w:lineRule="auto"/>
                              <w:rPr>
                                <w:rFonts w:ascii="Times New Roman" w:hAnsi="Times New Roman" w:cs="Times New Roman"/>
                                <w:iCs/>
                                <w:sz w:val="16"/>
                                <w:szCs w:val="16"/>
                              </w:rPr>
                            </w:pPr>
                          </w:p>
                          <w:p w:rsidR="001A2A99" w:rsidRPr="00EE4053" w:rsidRDefault="001A2A99" w:rsidP="001A2A99">
                            <w:pPr>
                              <w:autoSpaceDE w:val="0"/>
                              <w:autoSpaceDN w:val="0"/>
                              <w:adjustRightInd w:val="0"/>
                              <w:spacing w:after="0" w:line="240" w:lineRule="auto"/>
                              <w:rPr>
                                <w:rFonts w:ascii="Times New Roman" w:hAnsi="Times New Roman" w:cs="Times New Roman"/>
                                <w:iCs/>
                                <w:sz w:val="16"/>
                                <w:szCs w:val="16"/>
                              </w:rPr>
                            </w:pPr>
                            <w:proofErr w:type="gramStart"/>
                            <w:r w:rsidRPr="00EE4053">
                              <w:rPr>
                                <w:rFonts w:ascii="Times New Roman" w:hAnsi="Times New Roman" w:cs="Times New Roman"/>
                                <w:iCs/>
                                <w:sz w:val="16"/>
                                <w:szCs w:val="16"/>
                              </w:rPr>
                              <w:t>EL.HS.LI.05 Analyze interactions between characters in a literary text (e.g., internal and external conflicts, motivations, relationships, influences) and how these interactions affect the plot.</w:t>
                            </w:r>
                            <w:proofErr w:type="gramEnd"/>
                          </w:p>
                          <w:p w:rsidR="001A2A99" w:rsidRDefault="001A2A99" w:rsidP="001A2A99">
                            <w:pPr>
                              <w:rPr>
                                <w:rFonts w:ascii="Times New Roman" w:hAnsi="Times New Roman" w:cs="Times New Roman"/>
                                <w:iCs/>
                                <w:sz w:val="16"/>
                                <w:szCs w:val="16"/>
                              </w:rPr>
                            </w:pPr>
                          </w:p>
                          <w:p w:rsidR="001A2A99" w:rsidRDefault="001A2A99" w:rsidP="001A2A99">
                            <w:pPr>
                              <w:rPr>
                                <w:rFonts w:ascii="Times New Roman" w:hAnsi="Times New Roman" w:cs="Times New Roman"/>
                                <w:iCs/>
                                <w:sz w:val="16"/>
                                <w:szCs w:val="16"/>
                              </w:rPr>
                            </w:pPr>
                            <w:r w:rsidRPr="00EE4053">
                              <w:rPr>
                                <w:rFonts w:ascii="Times New Roman" w:hAnsi="Times New Roman" w:cs="Times New Roman"/>
                                <w:iCs/>
                                <w:sz w:val="16"/>
                                <w:szCs w:val="16"/>
                              </w:rPr>
                              <w:t>EL.HS.LI.06 Identify themes in literary works, and provide support for interpretations from the text.</w:t>
                            </w:r>
                          </w:p>
                          <w:p w:rsidR="001A2A99" w:rsidRPr="001A2A99" w:rsidRDefault="001A2A99" w:rsidP="001A2A99">
                            <w:pPr>
                              <w:rPr>
                                <w:rFonts w:ascii="Times New Roman" w:hAnsi="Times New Roman" w:cs="Times New Roman"/>
                                <w:iCs/>
                                <w:sz w:val="16"/>
                                <w:szCs w:val="16"/>
                              </w:rPr>
                            </w:pPr>
                            <w:r w:rsidRPr="00EE4053">
                              <w:rPr>
                                <w:rFonts w:ascii="Times New Roman" w:hAnsi="Times New Roman" w:cs="Times New Roman"/>
                                <w:bCs/>
                                <w:sz w:val="16"/>
                                <w:szCs w:val="16"/>
                              </w:rPr>
                              <w:t>EL.HS.LI.16 Analyze the way in which a work of literature is related to the themes and issues of</w:t>
                            </w:r>
                            <w:r>
                              <w:rPr>
                                <w:rFonts w:ascii="Times New Roman" w:hAnsi="Times New Roman" w:cs="Times New Roman"/>
                                <w:iCs/>
                                <w:sz w:val="16"/>
                                <w:szCs w:val="16"/>
                              </w:rPr>
                              <w:t xml:space="preserve"> </w:t>
                            </w:r>
                            <w:r w:rsidRPr="00EE4053">
                              <w:rPr>
                                <w:rFonts w:ascii="Times New Roman" w:hAnsi="Times New Roman" w:cs="Times New Roman"/>
                                <w:bCs/>
                                <w:sz w:val="16"/>
                                <w:szCs w:val="16"/>
                              </w:rPr>
                              <w:t>its historical period.</w:t>
                            </w:r>
                          </w:p>
                          <w:p w:rsidR="001A2A99" w:rsidRPr="00EE4053" w:rsidRDefault="001A2A99" w:rsidP="001A2A99">
                            <w:pPr>
                              <w:autoSpaceDE w:val="0"/>
                              <w:autoSpaceDN w:val="0"/>
                              <w:adjustRightInd w:val="0"/>
                              <w:spacing w:after="0" w:line="240" w:lineRule="auto"/>
                              <w:rPr>
                                <w:rFonts w:ascii="Times New Roman" w:hAnsi="Times New Roman" w:cs="Times New Roman"/>
                                <w:bCs/>
                                <w:sz w:val="16"/>
                                <w:szCs w:val="16"/>
                              </w:rPr>
                            </w:pPr>
                            <w:r w:rsidRPr="00EE4053">
                              <w:rPr>
                                <w:rFonts w:ascii="Times New Roman" w:hAnsi="Times New Roman" w:cs="Times New Roman"/>
                                <w:bCs/>
                                <w:sz w:val="16"/>
                                <w:szCs w:val="16"/>
                              </w:rPr>
                              <w:t xml:space="preserve">EL.HS.LI.17 Compare works that express a universal theme, </w:t>
                            </w:r>
                            <w:r>
                              <w:rPr>
                                <w:rFonts w:ascii="Times New Roman" w:hAnsi="Times New Roman" w:cs="Times New Roman"/>
                                <w:bCs/>
                                <w:sz w:val="16"/>
                                <w:szCs w:val="16"/>
                              </w:rPr>
                              <w:t xml:space="preserve">and provide evidence to support </w:t>
                            </w:r>
                            <w:r w:rsidRPr="00EE4053">
                              <w:rPr>
                                <w:rFonts w:ascii="Times New Roman" w:hAnsi="Times New Roman" w:cs="Times New Roman"/>
                                <w:bCs/>
                                <w:sz w:val="16"/>
                                <w:szCs w:val="16"/>
                              </w:rPr>
                              <w:t>the ideas expressed in each work.</w:t>
                            </w:r>
                          </w:p>
                          <w:p w:rsidR="001A2A99" w:rsidRPr="00EE4053" w:rsidRDefault="001A2A99" w:rsidP="001A2A99">
                            <w:pPr>
                              <w:autoSpaceDE w:val="0"/>
                              <w:autoSpaceDN w:val="0"/>
                              <w:adjustRightInd w:val="0"/>
                              <w:spacing w:after="0" w:line="240" w:lineRule="auto"/>
                              <w:rPr>
                                <w:rFonts w:ascii="Times New Roman" w:hAnsi="Times New Roman" w:cs="Times New Roman"/>
                                <w:bCs/>
                                <w:sz w:val="16"/>
                                <w:szCs w:val="16"/>
                              </w:rPr>
                            </w:pPr>
                          </w:p>
                          <w:p w:rsidR="001A2A99" w:rsidRPr="00EE4053" w:rsidRDefault="001A2A99" w:rsidP="001A2A99">
                            <w:pPr>
                              <w:autoSpaceDE w:val="0"/>
                              <w:autoSpaceDN w:val="0"/>
                              <w:adjustRightInd w:val="0"/>
                              <w:spacing w:after="0" w:line="240" w:lineRule="auto"/>
                              <w:rPr>
                                <w:rFonts w:ascii="Times New Roman" w:hAnsi="Times New Roman" w:cs="Times New Roman"/>
                                <w:bCs/>
                                <w:sz w:val="16"/>
                                <w:szCs w:val="16"/>
                              </w:rPr>
                            </w:pPr>
                            <w:r w:rsidRPr="00EE4053">
                              <w:rPr>
                                <w:rFonts w:ascii="Times New Roman" w:hAnsi="Times New Roman" w:cs="Times New Roman"/>
                                <w:bCs/>
                                <w:sz w:val="16"/>
                                <w:szCs w:val="16"/>
                              </w:rPr>
                              <w:t>EL.HS.LI.18 Compare and contrast the presentation of a similar</w:t>
                            </w:r>
                            <w:r>
                              <w:rPr>
                                <w:rFonts w:ascii="Times New Roman" w:hAnsi="Times New Roman" w:cs="Times New Roman"/>
                                <w:bCs/>
                                <w:sz w:val="16"/>
                                <w:szCs w:val="16"/>
                              </w:rPr>
                              <w:t xml:space="preserve"> theme or topic across literary </w:t>
                            </w:r>
                            <w:r w:rsidRPr="00EE4053">
                              <w:rPr>
                                <w:rFonts w:ascii="Times New Roman" w:hAnsi="Times New Roman" w:cs="Times New Roman"/>
                                <w:bCs/>
                                <w:sz w:val="16"/>
                                <w:szCs w:val="16"/>
                              </w:rPr>
                              <w:t>forms to explain how the selection of form shapes the theme or topic.</w:t>
                            </w:r>
                          </w:p>
                          <w:p w:rsidR="001A2A99" w:rsidRDefault="001A2A99" w:rsidP="001A2A99">
                            <w:pPr>
                              <w:autoSpaceDE w:val="0"/>
                              <w:autoSpaceDN w:val="0"/>
                              <w:adjustRightInd w:val="0"/>
                              <w:spacing w:after="0" w:line="240" w:lineRule="auto"/>
                              <w:rPr>
                                <w:rFonts w:ascii="Times New Roman" w:hAnsi="Times New Roman" w:cs="Times New Roman"/>
                                <w:bCs/>
                                <w:sz w:val="16"/>
                                <w:szCs w:val="16"/>
                              </w:rPr>
                            </w:pPr>
                          </w:p>
                          <w:p w:rsidR="001A2A99" w:rsidRPr="00EE4053" w:rsidRDefault="001A2A99" w:rsidP="001A2A99">
                            <w:pPr>
                              <w:autoSpaceDE w:val="0"/>
                              <w:autoSpaceDN w:val="0"/>
                              <w:adjustRightInd w:val="0"/>
                              <w:spacing w:after="0" w:line="240" w:lineRule="auto"/>
                              <w:rPr>
                                <w:rFonts w:ascii="Times New Roman" w:hAnsi="Times New Roman" w:cs="Times New Roman"/>
                                <w:bCs/>
                                <w:sz w:val="16"/>
                                <w:szCs w:val="16"/>
                              </w:rPr>
                            </w:pPr>
                            <w:r w:rsidRPr="00EE4053">
                              <w:rPr>
                                <w:rFonts w:ascii="Times New Roman" w:hAnsi="Times New Roman" w:cs="Times New Roman"/>
                                <w:bCs/>
                                <w:sz w:val="16"/>
                                <w:szCs w:val="16"/>
                              </w:rPr>
                              <w:t>EL.HS.WR.22</w:t>
                            </w:r>
                            <w:r>
                              <w:rPr>
                                <w:rFonts w:ascii="Times New Roman" w:hAnsi="Times New Roman" w:cs="Times New Roman"/>
                                <w:bCs/>
                                <w:sz w:val="16"/>
                                <w:szCs w:val="16"/>
                              </w:rPr>
                              <w:t xml:space="preserve"> Write responses to literature: </w:t>
                            </w:r>
                            <w:r w:rsidRPr="00EE4053">
                              <w:rPr>
                                <w:rFonts w:ascii="Times New Roman" w:hAnsi="Times New Roman" w:cs="Times New Roman"/>
                                <w:bCs/>
                                <w:sz w:val="16"/>
                                <w:szCs w:val="16"/>
                              </w:rPr>
                              <w:t>Demonstrate an understanding of the signi</w:t>
                            </w:r>
                            <w:r>
                              <w:rPr>
                                <w:rFonts w:ascii="Times New Roman" w:hAnsi="Times New Roman" w:cs="Times New Roman"/>
                                <w:bCs/>
                                <w:sz w:val="16"/>
                                <w:szCs w:val="16"/>
                              </w:rPr>
                              <w:t xml:space="preserve">ficant ideas of literary works. </w:t>
                            </w:r>
                            <w:r w:rsidRPr="00EE4053">
                              <w:rPr>
                                <w:rFonts w:ascii="Times New Roman" w:hAnsi="Times New Roman" w:cs="Times New Roman"/>
                                <w:bCs/>
                                <w:sz w:val="16"/>
                                <w:szCs w:val="16"/>
                              </w:rPr>
                              <w:t>Support important ideas and viewpoints through accurate and det</w:t>
                            </w:r>
                            <w:r>
                              <w:rPr>
                                <w:rFonts w:ascii="Times New Roman" w:hAnsi="Times New Roman" w:cs="Times New Roman"/>
                                <w:bCs/>
                                <w:sz w:val="16"/>
                                <w:szCs w:val="16"/>
                              </w:rPr>
                              <w:t xml:space="preserve">ailed references to the text or </w:t>
                            </w:r>
                            <w:r w:rsidRPr="00EE4053">
                              <w:rPr>
                                <w:rFonts w:ascii="Times New Roman" w:hAnsi="Times New Roman" w:cs="Times New Roman"/>
                                <w:bCs/>
                                <w:sz w:val="16"/>
                                <w:szCs w:val="16"/>
                              </w:rPr>
                              <w:t>to other works. Demonstrate an awareness of the author's use of stylistic devices and an appreciation of the effects created. Identify and analyze the impact of perceived ambiguities, nuances, and complexities within the text.</w:t>
                            </w:r>
                          </w:p>
                          <w:p w:rsidR="001A2A99" w:rsidRDefault="001A2A9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6.15pt;margin-top:261.2pt;width:689.85pt;height:233.1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Eb3lQIAALMFAAAOAAAAZHJzL2Uyb0RvYy54bWysVN9P2zAQfp+0/8Hy+0gaSoGKFHUgpkkI&#10;0GDi2XXsNsL2ebbbpPvrd3aS0jJemPaSnH3f/fp8dxeXrVZkI5yvwZR0dJRTIgyHqjbLkv58uvly&#10;RokPzFRMgREl3QpPL2efP100dioKWIGqhCPoxPhpY0u6CsFOs8zzldDMH4EVBpUSnGYBj26ZVY41&#10;6F2rrMjzSdaAq6wDLrzH2+tOSWfJv5SCh3spvQhElRRzC+nr0ncRv9nsgk2XjtlVzfs02D9koVlt&#10;MOjO1TULjKxd/ZcrXXMHHmQ44qAzkLLmItWA1YzyN9U8rpgVqRYkx9sdTf7/ueV3mwdH6qqkBSWG&#10;aXyiJ9EG8hVaUkR2GuunCHq0CAstXuMrD/ceL2PRrXQ6/rEcgnrkebvjNjrjeHl2OsnPimNKOOqK&#10;80k+niQ/2au5dT58E6BJFErq8PESp2xz6wOmgtABEqN5UHV1UyuVDrFhxJVyZMPwqVUYnB+glCFN&#10;SSfHJ3lyfKCLrnf2C8X4SywTY+6h8KRMDCdSa/VpRYo6KpIUtkpEjDI/hERqEyPv5Mg4F2aXZ0JH&#10;lMSKPmLY41+z+ohxVwdapMhgws5Y1wZcx9IhtdXLQK3s8EjSXt1RDO2i7VtnAdUWO8dBN3ne8psa&#10;ib5lPjwwh6OGzYLrI9zjRyrA14FeomQF7vd79xGPE4BaShoc3ZL6X2vmBCXqu8HZOB+Nx3HW02F8&#10;clrgwe1rFvsas9ZXgC0zwkVleRIjPqhBlA70M26ZeYyKKmY4xi5pGMSr0C0U3FJczOcJhNNtWbg1&#10;j5ZH15He2GBP7TNztm/wgLNxB8OQs+mbPu+w0dLAfB1A1mkIIsEdqz3xuBlSn/ZbLK6e/XNCve7a&#10;2R8AAAD//wMAUEsDBBQABgAIAAAAIQBejxEH3QAAAAsBAAAPAAAAZHJzL2Rvd25yZXYueG1sTI/B&#10;TsMwEETvSPyDtUjcqIMLlRPiVIBaLpwoiLMbu7ZFvI5sN03/HvcEx9E+zb5p17MfyKRjcgEF3C8q&#10;IBr7oBwaAV+f2zsOJGWJSg4BtYCzTrDurq9a2ahwwg897bIhpQRTIwXYnMeG0tRb7WVahFFjuR1C&#10;9DKXGA1VUZ5KuR8oq6oV9dJh+WDlqF+t7n92Ry9g82Jq03MZ7YYr56b5+/Bu3oS4vZmfn4BkPec/&#10;GC76RR264rQPR1SJDCWzZSEFPDL2AOQCLGtW1u0F1JyvgHYt/b+h+wUAAP//AwBQSwECLQAUAAYA&#10;CAAAACEAtoM4kv4AAADhAQAAEwAAAAAAAAAAAAAAAAAAAAAAW0NvbnRlbnRfVHlwZXNdLnhtbFBL&#10;AQItABQABgAIAAAAIQA4/SH/1gAAAJQBAAALAAAAAAAAAAAAAAAAAC8BAABfcmVscy8ucmVsc1BL&#10;AQItABQABgAIAAAAIQDEBEb3lQIAALMFAAAOAAAAAAAAAAAAAAAAAC4CAABkcnMvZTJvRG9jLnht&#10;bFBLAQItABQABgAIAAAAIQBejxEH3QAAAAsBAAAPAAAAAAAAAAAAAAAAAO8EAABkcnMvZG93bnJl&#10;di54bWxQSwUGAAAAAAQABADzAAAA+QUAAAAA&#10;" fillcolor="white [3201]" strokeweight=".5pt">
                <v:textbox>
                  <w:txbxContent>
                    <w:p w:rsidR="001A2A99" w:rsidRDefault="001A2A99" w:rsidP="001A2A99">
                      <w:pPr>
                        <w:rPr>
                          <w:rFonts w:ascii="Times New Roman" w:hAnsi="Times New Roman" w:cs="Times New Roman"/>
                          <w:bCs/>
                          <w:sz w:val="16"/>
                          <w:szCs w:val="16"/>
                        </w:rPr>
                      </w:pPr>
                      <w:r w:rsidRPr="00EE4053">
                        <w:rPr>
                          <w:rFonts w:ascii="Times New Roman" w:hAnsi="Times New Roman" w:cs="Times New Roman"/>
                          <w:bCs/>
                          <w:sz w:val="16"/>
                          <w:szCs w:val="16"/>
                        </w:rPr>
                        <w:t>EL.HS.RE.01 Read at an independent and instructional reading level appropriate to grade level.</w:t>
                      </w:r>
                    </w:p>
                    <w:p w:rsidR="001A2A99" w:rsidRDefault="001A2A99" w:rsidP="001A2A99">
                      <w:pPr>
                        <w:rPr>
                          <w:rFonts w:ascii="Times New Roman" w:hAnsi="Times New Roman" w:cs="Times New Roman"/>
                          <w:bCs/>
                          <w:sz w:val="16"/>
                          <w:szCs w:val="16"/>
                        </w:rPr>
                      </w:pPr>
                      <w:r w:rsidRPr="00EE4053">
                        <w:rPr>
                          <w:rFonts w:ascii="Times New Roman" w:hAnsi="Times New Roman" w:cs="Times New Roman"/>
                          <w:iCs/>
                          <w:sz w:val="16"/>
                          <w:szCs w:val="16"/>
                        </w:rPr>
                        <w:t>EL.HS.RE.22 Infer an author's unstated meaning and draw conclusions about an author's stated</w:t>
                      </w:r>
                      <w:r>
                        <w:rPr>
                          <w:rFonts w:ascii="Times New Roman" w:hAnsi="Times New Roman" w:cs="Times New Roman"/>
                          <w:bCs/>
                          <w:sz w:val="16"/>
                          <w:szCs w:val="16"/>
                        </w:rPr>
                        <w:t xml:space="preserve"> </w:t>
                      </w:r>
                      <w:r w:rsidRPr="00EE4053">
                        <w:rPr>
                          <w:rFonts w:ascii="Times New Roman" w:hAnsi="Times New Roman" w:cs="Times New Roman"/>
                          <w:iCs/>
                          <w:sz w:val="16"/>
                          <w:szCs w:val="16"/>
                        </w:rPr>
                        <w:t>meaning based on facts, events, images, patterns or symbols found in text.</w:t>
                      </w:r>
                    </w:p>
                    <w:p w:rsidR="001A2A99" w:rsidRPr="001A2A99" w:rsidRDefault="001A2A99" w:rsidP="001A2A99">
                      <w:pPr>
                        <w:rPr>
                          <w:rFonts w:ascii="Times New Roman" w:hAnsi="Times New Roman" w:cs="Times New Roman"/>
                          <w:bCs/>
                          <w:sz w:val="16"/>
                          <w:szCs w:val="16"/>
                        </w:rPr>
                      </w:pPr>
                      <w:r w:rsidRPr="00EE4053">
                        <w:rPr>
                          <w:rFonts w:ascii="Times New Roman" w:hAnsi="Times New Roman" w:cs="Times New Roman"/>
                          <w:iCs/>
                          <w:sz w:val="16"/>
                          <w:szCs w:val="16"/>
                        </w:rPr>
                        <w:t>EL.HS.RE.23 Make reasoned assertions about an author's arguments by using elements of the text to defend and clarify interpretations.</w:t>
                      </w:r>
                    </w:p>
                    <w:p w:rsidR="001A2A99" w:rsidRPr="00EE4053" w:rsidRDefault="001A2A99" w:rsidP="001A2A99">
                      <w:pPr>
                        <w:autoSpaceDE w:val="0"/>
                        <w:autoSpaceDN w:val="0"/>
                        <w:adjustRightInd w:val="0"/>
                        <w:spacing w:after="0" w:line="240" w:lineRule="auto"/>
                        <w:rPr>
                          <w:rFonts w:ascii="Times New Roman" w:hAnsi="Times New Roman" w:cs="Times New Roman"/>
                          <w:iCs/>
                          <w:sz w:val="16"/>
                          <w:szCs w:val="16"/>
                        </w:rPr>
                      </w:pPr>
                      <w:r w:rsidRPr="00EE4053">
                        <w:rPr>
                          <w:rFonts w:ascii="Times New Roman" w:hAnsi="Times New Roman" w:cs="Times New Roman"/>
                          <w:iCs/>
                          <w:sz w:val="16"/>
                          <w:szCs w:val="16"/>
                        </w:rPr>
                        <w:t>EL.HS.RE.25 Infer the main idea when it is not explicitly stated, and support with evidence from the text.</w:t>
                      </w:r>
                    </w:p>
                    <w:p w:rsidR="001A2A99" w:rsidRDefault="001A2A99" w:rsidP="001A2A99">
                      <w:pPr>
                        <w:autoSpaceDE w:val="0"/>
                        <w:autoSpaceDN w:val="0"/>
                        <w:adjustRightInd w:val="0"/>
                        <w:spacing w:after="0" w:line="240" w:lineRule="auto"/>
                        <w:rPr>
                          <w:rFonts w:ascii="Times New Roman" w:hAnsi="Times New Roman" w:cs="Times New Roman"/>
                          <w:iCs/>
                          <w:sz w:val="16"/>
                          <w:szCs w:val="16"/>
                        </w:rPr>
                      </w:pPr>
                    </w:p>
                    <w:p w:rsidR="001A2A99" w:rsidRPr="00EE4053" w:rsidRDefault="001A2A99" w:rsidP="001A2A99">
                      <w:pPr>
                        <w:autoSpaceDE w:val="0"/>
                        <w:autoSpaceDN w:val="0"/>
                        <w:adjustRightInd w:val="0"/>
                        <w:spacing w:after="0" w:line="240" w:lineRule="auto"/>
                        <w:rPr>
                          <w:rFonts w:ascii="Times New Roman" w:hAnsi="Times New Roman" w:cs="Times New Roman"/>
                          <w:iCs/>
                          <w:sz w:val="16"/>
                          <w:szCs w:val="16"/>
                        </w:rPr>
                      </w:pPr>
                      <w:proofErr w:type="gramStart"/>
                      <w:r w:rsidRPr="00EE4053">
                        <w:rPr>
                          <w:rFonts w:ascii="Times New Roman" w:hAnsi="Times New Roman" w:cs="Times New Roman"/>
                          <w:iCs/>
                          <w:sz w:val="16"/>
                          <w:szCs w:val="16"/>
                        </w:rPr>
                        <w:t>EL.HS.LI.05 Analyze interactions between characters in a literary text (e.g., internal and external conflicts, motivations, relationships, influences) and how these interactions affect the plot.</w:t>
                      </w:r>
                      <w:proofErr w:type="gramEnd"/>
                    </w:p>
                    <w:p w:rsidR="001A2A99" w:rsidRDefault="001A2A99" w:rsidP="001A2A99">
                      <w:pPr>
                        <w:rPr>
                          <w:rFonts w:ascii="Times New Roman" w:hAnsi="Times New Roman" w:cs="Times New Roman"/>
                          <w:iCs/>
                          <w:sz w:val="16"/>
                          <w:szCs w:val="16"/>
                        </w:rPr>
                      </w:pPr>
                    </w:p>
                    <w:p w:rsidR="001A2A99" w:rsidRDefault="001A2A99" w:rsidP="001A2A99">
                      <w:pPr>
                        <w:rPr>
                          <w:rFonts w:ascii="Times New Roman" w:hAnsi="Times New Roman" w:cs="Times New Roman"/>
                          <w:iCs/>
                          <w:sz w:val="16"/>
                          <w:szCs w:val="16"/>
                        </w:rPr>
                      </w:pPr>
                      <w:r w:rsidRPr="00EE4053">
                        <w:rPr>
                          <w:rFonts w:ascii="Times New Roman" w:hAnsi="Times New Roman" w:cs="Times New Roman"/>
                          <w:iCs/>
                          <w:sz w:val="16"/>
                          <w:szCs w:val="16"/>
                        </w:rPr>
                        <w:t>EL.HS.LI.06 Identify themes in literary works, and provide support for interpretations from the text.</w:t>
                      </w:r>
                    </w:p>
                    <w:p w:rsidR="001A2A99" w:rsidRPr="001A2A99" w:rsidRDefault="001A2A99" w:rsidP="001A2A99">
                      <w:pPr>
                        <w:rPr>
                          <w:rFonts w:ascii="Times New Roman" w:hAnsi="Times New Roman" w:cs="Times New Roman"/>
                          <w:iCs/>
                          <w:sz w:val="16"/>
                          <w:szCs w:val="16"/>
                        </w:rPr>
                      </w:pPr>
                      <w:r w:rsidRPr="00EE4053">
                        <w:rPr>
                          <w:rFonts w:ascii="Times New Roman" w:hAnsi="Times New Roman" w:cs="Times New Roman"/>
                          <w:bCs/>
                          <w:sz w:val="16"/>
                          <w:szCs w:val="16"/>
                        </w:rPr>
                        <w:t>EL.HS.LI.16 Analyze the way in which a work of literature is related to the themes and issues of</w:t>
                      </w:r>
                      <w:r>
                        <w:rPr>
                          <w:rFonts w:ascii="Times New Roman" w:hAnsi="Times New Roman" w:cs="Times New Roman"/>
                          <w:iCs/>
                          <w:sz w:val="16"/>
                          <w:szCs w:val="16"/>
                        </w:rPr>
                        <w:t xml:space="preserve"> </w:t>
                      </w:r>
                      <w:r w:rsidRPr="00EE4053">
                        <w:rPr>
                          <w:rFonts w:ascii="Times New Roman" w:hAnsi="Times New Roman" w:cs="Times New Roman"/>
                          <w:bCs/>
                          <w:sz w:val="16"/>
                          <w:szCs w:val="16"/>
                        </w:rPr>
                        <w:t>its historical period.</w:t>
                      </w:r>
                    </w:p>
                    <w:p w:rsidR="001A2A99" w:rsidRPr="00EE4053" w:rsidRDefault="001A2A99" w:rsidP="001A2A99">
                      <w:pPr>
                        <w:autoSpaceDE w:val="0"/>
                        <w:autoSpaceDN w:val="0"/>
                        <w:adjustRightInd w:val="0"/>
                        <w:spacing w:after="0" w:line="240" w:lineRule="auto"/>
                        <w:rPr>
                          <w:rFonts w:ascii="Times New Roman" w:hAnsi="Times New Roman" w:cs="Times New Roman"/>
                          <w:bCs/>
                          <w:sz w:val="16"/>
                          <w:szCs w:val="16"/>
                        </w:rPr>
                      </w:pPr>
                      <w:r w:rsidRPr="00EE4053">
                        <w:rPr>
                          <w:rFonts w:ascii="Times New Roman" w:hAnsi="Times New Roman" w:cs="Times New Roman"/>
                          <w:bCs/>
                          <w:sz w:val="16"/>
                          <w:szCs w:val="16"/>
                        </w:rPr>
                        <w:t xml:space="preserve">EL.HS.LI.17 Compare works that express a universal theme, </w:t>
                      </w:r>
                      <w:r>
                        <w:rPr>
                          <w:rFonts w:ascii="Times New Roman" w:hAnsi="Times New Roman" w:cs="Times New Roman"/>
                          <w:bCs/>
                          <w:sz w:val="16"/>
                          <w:szCs w:val="16"/>
                        </w:rPr>
                        <w:t xml:space="preserve">and provide evidence to support </w:t>
                      </w:r>
                      <w:r w:rsidRPr="00EE4053">
                        <w:rPr>
                          <w:rFonts w:ascii="Times New Roman" w:hAnsi="Times New Roman" w:cs="Times New Roman"/>
                          <w:bCs/>
                          <w:sz w:val="16"/>
                          <w:szCs w:val="16"/>
                        </w:rPr>
                        <w:t>the ideas expressed in each work.</w:t>
                      </w:r>
                    </w:p>
                    <w:p w:rsidR="001A2A99" w:rsidRPr="00EE4053" w:rsidRDefault="001A2A99" w:rsidP="001A2A99">
                      <w:pPr>
                        <w:autoSpaceDE w:val="0"/>
                        <w:autoSpaceDN w:val="0"/>
                        <w:adjustRightInd w:val="0"/>
                        <w:spacing w:after="0" w:line="240" w:lineRule="auto"/>
                        <w:rPr>
                          <w:rFonts w:ascii="Times New Roman" w:hAnsi="Times New Roman" w:cs="Times New Roman"/>
                          <w:bCs/>
                          <w:sz w:val="16"/>
                          <w:szCs w:val="16"/>
                        </w:rPr>
                      </w:pPr>
                    </w:p>
                    <w:p w:rsidR="001A2A99" w:rsidRPr="00EE4053" w:rsidRDefault="001A2A99" w:rsidP="001A2A99">
                      <w:pPr>
                        <w:autoSpaceDE w:val="0"/>
                        <w:autoSpaceDN w:val="0"/>
                        <w:adjustRightInd w:val="0"/>
                        <w:spacing w:after="0" w:line="240" w:lineRule="auto"/>
                        <w:rPr>
                          <w:rFonts w:ascii="Times New Roman" w:hAnsi="Times New Roman" w:cs="Times New Roman"/>
                          <w:bCs/>
                          <w:sz w:val="16"/>
                          <w:szCs w:val="16"/>
                        </w:rPr>
                      </w:pPr>
                      <w:r w:rsidRPr="00EE4053">
                        <w:rPr>
                          <w:rFonts w:ascii="Times New Roman" w:hAnsi="Times New Roman" w:cs="Times New Roman"/>
                          <w:bCs/>
                          <w:sz w:val="16"/>
                          <w:szCs w:val="16"/>
                        </w:rPr>
                        <w:t>EL.HS.LI.18 Compare and contrast the presentation of a similar</w:t>
                      </w:r>
                      <w:r>
                        <w:rPr>
                          <w:rFonts w:ascii="Times New Roman" w:hAnsi="Times New Roman" w:cs="Times New Roman"/>
                          <w:bCs/>
                          <w:sz w:val="16"/>
                          <w:szCs w:val="16"/>
                        </w:rPr>
                        <w:t xml:space="preserve"> theme or topic across literary </w:t>
                      </w:r>
                      <w:r w:rsidRPr="00EE4053">
                        <w:rPr>
                          <w:rFonts w:ascii="Times New Roman" w:hAnsi="Times New Roman" w:cs="Times New Roman"/>
                          <w:bCs/>
                          <w:sz w:val="16"/>
                          <w:szCs w:val="16"/>
                        </w:rPr>
                        <w:t>forms to explain how the selection of form shapes the theme or topic.</w:t>
                      </w:r>
                    </w:p>
                    <w:p w:rsidR="001A2A99" w:rsidRDefault="001A2A99" w:rsidP="001A2A99">
                      <w:pPr>
                        <w:autoSpaceDE w:val="0"/>
                        <w:autoSpaceDN w:val="0"/>
                        <w:adjustRightInd w:val="0"/>
                        <w:spacing w:after="0" w:line="240" w:lineRule="auto"/>
                        <w:rPr>
                          <w:rFonts w:ascii="Times New Roman" w:hAnsi="Times New Roman" w:cs="Times New Roman"/>
                          <w:bCs/>
                          <w:sz w:val="16"/>
                          <w:szCs w:val="16"/>
                        </w:rPr>
                      </w:pPr>
                    </w:p>
                    <w:p w:rsidR="001A2A99" w:rsidRPr="00EE4053" w:rsidRDefault="001A2A99" w:rsidP="001A2A99">
                      <w:pPr>
                        <w:autoSpaceDE w:val="0"/>
                        <w:autoSpaceDN w:val="0"/>
                        <w:adjustRightInd w:val="0"/>
                        <w:spacing w:after="0" w:line="240" w:lineRule="auto"/>
                        <w:rPr>
                          <w:rFonts w:ascii="Times New Roman" w:hAnsi="Times New Roman" w:cs="Times New Roman"/>
                          <w:bCs/>
                          <w:sz w:val="16"/>
                          <w:szCs w:val="16"/>
                        </w:rPr>
                      </w:pPr>
                      <w:r w:rsidRPr="00EE4053">
                        <w:rPr>
                          <w:rFonts w:ascii="Times New Roman" w:hAnsi="Times New Roman" w:cs="Times New Roman"/>
                          <w:bCs/>
                          <w:sz w:val="16"/>
                          <w:szCs w:val="16"/>
                        </w:rPr>
                        <w:t>EL.HS.WR.22</w:t>
                      </w:r>
                      <w:r>
                        <w:rPr>
                          <w:rFonts w:ascii="Times New Roman" w:hAnsi="Times New Roman" w:cs="Times New Roman"/>
                          <w:bCs/>
                          <w:sz w:val="16"/>
                          <w:szCs w:val="16"/>
                        </w:rPr>
                        <w:t xml:space="preserve"> Write responses to literature: </w:t>
                      </w:r>
                      <w:r w:rsidRPr="00EE4053">
                        <w:rPr>
                          <w:rFonts w:ascii="Times New Roman" w:hAnsi="Times New Roman" w:cs="Times New Roman"/>
                          <w:bCs/>
                          <w:sz w:val="16"/>
                          <w:szCs w:val="16"/>
                        </w:rPr>
                        <w:t>Demonstrate an understanding of the signi</w:t>
                      </w:r>
                      <w:r>
                        <w:rPr>
                          <w:rFonts w:ascii="Times New Roman" w:hAnsi="Times New Roman" w:cs="Times New Roman"/>
                          <w:bCs/>
                          <w:sz w:val="16"/>
                          <w:szCs w:val="16"/>
                        </w:rPr>
                        <w:t xml:space="preserve">ficant ideas of literary works. </w:t>
                      </w:r>
                      <w:r w:rsidRPr="00EE4053">
                        <w:rPr>
                          <w:rFonts w:ascii="Times New Roman" w:hAnsi="Times New Roman" w:cs="Times New Roman"/>
                          <w:bCs/>
                          <w:sz w:val="16"/>
                          <w:szCs w:val="16"/>
                        </w:rPr>
                        <w:t>Support important ideas and viewpoints through accurate and det</w:t>
                      </w:r>
                      <w:r>
                        <w:rPr>
                          <w:rFonts w:ascii="Times New Roman" w:hAnsi="Times New Roman" w:cs="Times New Roman"/>
                          <w:bCs/>
                          <w:sz w:val="16"/>
                          <w:szCs w:val="16"/>
                        </w:rPr>
                        <w:t xml:space="preserve">ailed references to the text or </w:t>
                      </w:r>
                      <w:r w:rsidRPr="00EE4053">
                        <w:rPr>
                          <w:rFonts w:ascii="Times New Roman" w:hAnsi="Times New Roman" w:cs="Times New Roman"/>
                          <w:bCs/>
                          <w:sz w:val="16"/>
                          <w:szCs w:val="16"/>
                        </w:rPr>
                        <w:t>to other works. Demonstrate an awareness of the author's use of stylistic devices and an appreciation of the effects created. Identify and analyze the impact of perceived ambiguities, nuances, and complexities within the text.</w:t>
                      </w:r>
                    </w:p>
                    <w:p w:rsidR="001A2A99" w:rsidRDefault="001A2A99"/>
                  </w:txbxContent>
                </v:textbox>
              </v:shape>
            </w:pict>
          </mc:Fallback>
        </mc:AlternateContent>
      </w:r>
      <w:r w:rsidR="00DF661F">
        <w:rPr>
          <w:noProof/>
        </w:rPr>
        <w:t>Lord of the Flies Concept Map (Draft)</w:t>
      </w:r>
      <w:bookmarkStart w:id="0" w:name="_GoBack"/>
      <w:r w:rsidR="00DB79B1">
        <w:rPr>
          <w:noProof/>
        </w:rPr>
        <w:drawing>
          <wp:inline distT="0" distB="0" distL="0" distR="0" wp14:anchorId="70E35964" wp14:editId="5CE94205">
            <wp:extent cx="8811490" cy="2984269"/>
            <wp:effectExtent l="76200" t="0" r="6604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bookmarkEnd w:id="0"/>
    </w:p>
    <w:sectPr w:rsidR="00B30D14" w:rsidSect="00DF661F">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9B1"/>
    <w:rsid w:val="001A2A99"/>
    <w:rsid w:val="00B30D14"/>
    <w:rsid w:val="00DB79B1"/>
    <w:rsid w:val="00DF66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A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B79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79B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A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B79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79B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3" Type="http://schemas.openxmlformats.org/officeDocument/2006/relationships/settings" Target="settings.xml"/><Relationship Id="rId7" Type="http://schemas.openxmlformats.org/officeDocument/2006/relationships/diagramQuickStyle" Target="diagrams/quickStyl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diagramLayout" Target="diagrams/layout1.xml"/><Relationship Id="rId11" Type="http://schemas.openxmlformats.org/officeDocument/2006/relationships/theme" Target="theme/theme1.xml"/><Relationship Id="rId5" Type="http://schemas.openxmlformats.org/officeDocument/2006/relationships/diagramData" Target="diagrams/data1.xm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D5A7594-2050-4458-89EF-2FE52925A77A}" type="doc">
      <dgm:prSet loTypeId="urn:microsoft.com/office/officeart/2005/8/layout/hierarchy1" loCatId="hierarchy" qsTypeId="urn:microsoft.com/office/officeart/2005/8/quickstyle/simple5" qsCatId="simple" csTypeId="urn:microsoft.com/office/officeart/2005/8/colors/colorful1" csCatId="colorful" phldr="1"/>
      <dgm:spPr/>
      <dgm:t>
        <a:bodyPr/>
        <a:lstStyle/>
        <a:p>
          <a:endParaRPr lang="en-US"/>
        </a:p>
      </dgm:t>
    </dgm:pt>
    <dgm:pt modelId="{BB53C607-F09E-4518-85DF-1956491E883F}">
      <dgm:prSet phldrT="[Text]"/>
      <dgm:spPr/>
      <dgm:t>
        <a:bodyPr/>
        <a:lstStyle/>
        <a:p>
          <a:r>
            <a:rPr lang="en-US"/>
            <a:t>EQ: How does literature help us understand who we are as humans and why we behave the way that we do.</a:t>
          </a:r>
        </a:p>
      </dgm:t>
    </dgm:pt>
    <dgm:pt modelId="{BFD835B0-6D22-4338-A5D2-F03069B6F1AA}" type="parTrans" cxnId="{2393CB0B-7560-464A-96F7-2F7D7AA03807}">
      <dgm:prSet/>
      <dgm:spPr/>
      <dgm:t>
        <a:bodyPr/>
        <a:lstStyle/>
        <a:p>
          <a:endParaRPr lang="en-US"/>
        </a:p>
      </dgm:t>
    </dgm:pt>
    <dgm:pt modelId="{3E30EFEF-3DEA-4FE0-AE8B-38C169473416}" type="sibTrans" cxnId="{2393CB0B-7560-464A-96F7-2F7D7AA03807}">
      <dgm:prSet/>
      <dgm:spPr/>
      <dgm:t>
        <a:bodyPr/>
        <a:lstStyle/>
        <a:p>
          <a:endParaRPr lang="en-US"/>
        </a:p>
      </dgm:t>
    </dgm:pt>
    <dgm:pt modelId="{9F34DBBB-5C7B-4BE2-AEE7-88D82E5DC0CA}">
      <dgm:prSet phldrT="[Text]"/>
      <dgm:spPr/>
      <dgm:t>
        <a:bodyPr/>
        <a:lstStyle/>
        <a:p>
          <a:r>
            <a:rPr lang="en-US"/>
            <a:t>UQ: Are people flawed because society is flawed, or is it the other way around? Is there something wrong with us, and if so, what is it?  </a:t>
          </a:r>
        </a:p>
      </dgm:t>
    </dgm:pt>
    <dgm:pt modelId="{983C73AE-4DBB-4058-97A6-261FBFE5C2E6}" type="parTrans" cxnId="{36539E8E-69A7-4184-AA54-793A93FA43A0}">
      <dgm:prSet/>
      <dgm:spPr/>
      <dgm:t>
        <a:bodyPr/>
        <a:lstStyle/>
        <a:p>
          <a:endParaRPr lang="en-US"/>
        </a:p>
      </dgm:t>
    </dgm:pt>
    <dgm:pt modelId="{7A07819D-DCB1-49C2-A9A0-1348E583284F}" type="sibTrans" cxnId="{36539E8E-69A7-4184-AA54-793A93FA43A0}">
      <dgm:prSet/>
      <dgm:spPr/>
      <dgm:t>
        <a:bodyPr/>
        <a:lstStyle/>
        <a:p>
          <a:endParaRPr lang="en-US"/>
        </a:p>
      </dgm:t>
    </dgm:pt>
    <dgm:pt modelId="{F2B33DD0-8077-40C3-9EA8-8FEA3300F9C6}">
      <dgm:prSet phldrT="[Text]"/>
      <dgm:spPr/>
      <dgm:t>
        <a:bodyPr/>
        <a:lstStyle/>
        <a:p>
          <a:r>
            <a:rPr lang="en-US"/>
            <a:t>How does M.C. Escher's painting "Eye" correspond with Golding's interpretation of Human Nature in LOTF</a:t>
          </a:r>
        </a:p>
      </dgm:t>
    </dgm:pt>
    <dgm:pt modelId="{56DF4D66-41E0-4FA2-8B98-82784EB57EFF}" type="parTrans" cxnId="{AD0B203D-8688-4156-A386-74AF7808B03D}">
      <dgm:prSet/>
      <dgm:spPr/>
      <dgm:t>
        <a:bodyPr/>
        <a:lstStyle/>
        <a:p>
          <a:endParaRPr lang="en-US"/>
        </a:p>
      </dgm:t>
    </dgm:pt>
    <dgm:pt modelId="{B7E6F9C7-26A8-466B-85A6-EF13AFF12B10}" type="sibTrans" cxnId="{AD0B203D-8688-4156-A386-74AF7808B03D}">
      <dgm:prSet/>
      <dgm:spPr/>
      <dgm:t>
        <a:bodyPr/>
        <a:lstStyle/>
        <a:p>
          <a:endParaRPr lang="en-US"/>
        </a:p>
      </dgm:t>
    </dgm:pt>
    <dgm:pt modelId="{A8BA5CAF-5876-4CDC-91C8-9A18528417FB}">
      <dgm:prSet phldrT="[Text]"/>
      <dgm:spPr/>
      <dgm:t>
        <a:bodyPr/>
        <a:lstStyle/>
        <a:p>
          <a:r>
            <a:rPr lang="en-US"/>
            <a:t>What is the  Will to Power and to which characters in LOTF do you think it pertains?</a:t>
          </a:r>
        </a:p>
      </dgm:t>
    </dgm:pt>
    <dgm:pt modelId="{5D067931-4391-4768-9D99-C885D3BB0B8F}" type="parTrans" cxnId="{8CD615C1-D3E8-4CC3-9FFB-05BB6ABCE20C}">
      <dgm:prSet/>
      <dgm:spPr/>
      <dgm:t>
        <a:bodyPr/>
        <a:lstStyle/>
        <a:p>
          <a:endParaRPr lang="en-US"/>
        </a:p>
      </dgm:t>
    </dgm:pt>
    <dgm:pt modelId="{0AD18783-64C1-4858-8135-7FBF34BBC966}" type="sibTrans" cxnId="{8CD615C1-D3E8-4CC3-9FFB-05BB6ABCE20C}">
      <dgm:prSet/>
      <dgm:spPr/>
      <dgm:t>
        <a:bodyPr/>
        <a:lstStyle/>
        <a:p>
          <a:endParaRPr lang="en-US"/>
        </a:p>
      </dgm:t>
    </dgm:pt>
    <dgm:pt modelId="{57CF0DE6-3212-45CF-85B6-EA7AB73BB279}">
      <dgm:prSet/>
      <dgm:spPr/>
      <dgm:t>
        <a:bodyPr/>
        <a:lstStyle/>
        <a:p>
          <a:r>
            <a:rPr lang="en-US"/>
            <a:t>What is Group Think and how does it influence the outcome of the boys' interactions on the island?</a:t>
          </a:r>
        </a:p>
      </dgm:t>
    </dgm:pt>
    <dgm:pt modelId="{6E8D906C-B4EB-4886-A4EE-051C30BDBC47}" type="parTrans" cxnId="{E11875DF-01EE-42E4-B874-BE199C18193B}">
      <dgm:prSet/>
      <dgm:spPr/>
      <dgm:t>
        <a:bodyPr/>
        <a:lstStyle/>
        <a:p>
          <a:endParaRPr lang="en-US"/>
        </a:p>
      </dgm:t>
    </dgm:pt>
    <dgm:pt modelId="{728A03BF-5635-4EB6-9A55-DBC4CA96DB89}" type="sibTrans" cxnId="{E11875DF-01EE-42E4-B874-BE199C18193B}">
      <dgm:prSet/>
      <dgm:spPr/>
      <dgm:t>
        <a:bodyPr/>
        <a:lstStyle/>
        <a:p>
          <a:endParaRPr lang="en-US"/>
        </a:p>
      </dgm:t>
    </dgm:pt>
    <dgm:pt modelId="{EF358AD9-8AC5-4F2B-A799-101875E76FC1}">
      <dgm:prSet/>
      <dgm:spPr/>
      <dgm:t>
        <a:bodyPr/>
        <a:lstStyle/>
        <a:p>
          <a:r>
            <a:rPr lang="en-US"/>
            <a:t>Christian Iconography: Who does Simon represent? Who does the sow's head represent?</a:t>
          </a:r>
        </a:p>
      </dgm:t>
    </dgm:pt>
    <dgm:pt modelId="{1DAD4780-9FC3-44B1-B437-1481AAE67CD7}" type="parTrans" cxnId="{6BC63C8C-A5F7-437F-BC0B-D308DA115D57}">
      <dgm:prSet/>
      <dgm:spPr/>
      <dgm:t>
        <a:bodyPr/>
        <a:lstStyle/>
        <a:p>
          <a:endParaRPr lang="en-US"/>
        </a:p>
      </dgm:t>
    </dgm:pt>
    <dgm:pt modelId="{44977DD7-0273-4150-A340-14044BA58939}" type="sibTrans" cxnId="{6BC63C8C-A5F7-437F-BC0B-D308DA115D57}">
      <dgm:prSet/>
      <dgm:spPr/>
      <dgm:t>
        <a:bodyPr/>
        <a:lstStyle/>
        <a:p>
          <a:endParaRPr lang="en-US"/>
        </a:p>
      </dgm:t>
    </dgm:pt>
    <dgm:pt modelId="{EDEBF20D-6A82-495D-B1DA-BBA8553B23CD}">
      <dgm:prSet/>
      <dgm:spPr/>
      <dgm:t>
        <a:bodyPr/>
        <a:lstStyle/>
        <a:p>
          <a:r>
            <a:rPr lang="en-US"/>
            <a:t>What is the Holocaust and the Atom bomb? How do these these historical events influence Golding?</a:t>
          </a:r>
        </a:p>
      </dgm:t>
    </dgm:pt>
    <dgm:pt modelId="{D6AEBDBE-16D5-4483-A048-D82358CD90D0}" type="parTrans" cxnId="{782A1D77-E6F3-4A5C-BBE3-D2E99A3C9EEF}">
      <dgm:prSet/>
      <dgm:spPr/>
      <dgm:t>
        <a:bodyPr/>
        <a:lstStyle/>
        <a:p>
          <a:endParaRPr lang="en-US"/>
        </a:p>
      </dgm:t>
    </dgm:pt>
    <dgm:pt modelId="{4D98C4AF-B73F-478F-A77E-9A5619E1A903}" type="sibTrans" cxnId="{782A1D77-E6F3-4A5C-BBE3-D2E99A3C9EEF}">
      <dgm:prSet/>
      <dgm:spPr/>
      <dgm:t>
        <a:bodyPr/>
        <a:lstStyle/>
        <a:p>
          <a:endParaRPr lang="en-US"/>
        </a:p>
      </dgm:t>
    </dgm:pt>
    <dgm:pt modelId="{BE69CC49-1F79-48D8-98B3-A405631930D0}">
      <dgm:prSet/>
      <dgm:spPr/>
      <dgm:t>
        <a:bodyPr/>
        <a:lstStyle/>
        <a:p>
          <a:r>
            <a:rPr lang="en-US"/>
            <a:t>How does fear of the Beast unite the boys? How does it divide them? How does Jack harness that fear to control the group?</a:t>
          </a:r>
        </a:p>
      </dgm:t>
    </dgm:pt>
    <dgm:pt modelId="{DBE4F45B-CD73-4523-A7DF-66352184A38D}" type="parTrans" cxnId="{F419C958-C2D7-4B44-9032-C78DCAFD9C58}">
      <dgm:prSet/>
      <dgm:spPr/>
      <dgm:t>
        <a:bodyPr/>
        <a:lstStyle/>
        <a:p>
          <a:endParaRPr lang="en-US"/>
        </a:p>
      </dgm:t>
    </dgm:pt>
    <dgm:pt modelId="{6EA892C9-8FD0-49B8-B399-54D2E7F312C8}" type="sibTrans" cxnId="{F419C958-C2D7-4B44-9032-C78DCAFD9C58}">
      <dgm:prSet/>
      <dgm:spPr/>
      <dgm:t>
        <a:bodyPr/>
        <a:lstStyle/>
        <a:p>
          <a:endParaRPr lang="en-US"/>
        </a:p>
      </dgm:t>
    </dgm:pt>
    <dgm:pt modelId="{17C5AC13-34DA-4C63-B0B8-82DD41FEB0BA}">
      <dgm:prSet/>
      <dgm:spPr/>
      <dgm:t>
        <a:bodyPr/>
        <a:lstStyle/>
        <a:p>
          <a:r>
            <a:rPr lang="en-US"/>
            <a:t>What are the Ego, the Superego, and the ID? Which character represents each one? How do they interact? Who ultimatley wins?</a:t>
          </a:r>
        </a:p>
      </dgm:t>
    </dgm:pt>
    <dgm:pt modelId="{65D1B36D-2A7C-454A-A0AE-4FEF7C1D711B}" type="parTrans" cxnId="{6BB0D688-B96D-4431-822D-3A5174C3D9B4}">
      <dgm:prSet/>
      <dgm:spPr/>
      <dgm:t>
        <a:bodyPr/>
        <a:lstStyle/>
        <a:p>
          <a:endParaRPr lang="en-US"/>
        </a:p>
      </dgm:t>
    </dgm:pt>
    <dgm:pt modelId="{9D399B49-8281-4F68-B6AA-49E30A53F189}" type="sibTrans" cxnId="{6BB0D688-B96D-4431-822D-3A5174C3D9B4}">
      <dgm:prSet/>
      <dgm:spPr/>
      <dgm:t>
        <a:bodyPr/>
        <a:lstStyle/>
        <a:p>
          <a:endParaRPr lang="en-US"/>
        </a:p>
      </dgm:t>
    </dgm:pt>
    <dgm:pt modelId="{A9A2E719-A7EF-49E1-9CB0-E9CE8885C984}" type="pres">
      <dgm:prSet presAssocID="{DD5A7594-2050-4458-89EF-2FE52925A77A}" presName="hierChild1" presStyleCnt="0">
        <dgm:presLayoutVars>
          <dgm:chPref val="1"/>
          <dgm:dir val="rev"/>
          <dgm:animOne val="branch"/>
          <dgm:animLvl val="lvl"/>
          <dgm:resizeHandles/>
        </dgm:presLayoutVars>
      </dgm:prSet>
      <dgm:spPr/>
    </dgm:pt>
    <dgm:pt modelId="{F958F231-1BB3-4555-9B63-8E9C8D04F58E}" type="pres">
      <dgm:prSet presAssocID="{BB53C607-F09E-4518-85DF-1956491E883F}" presName="hierRoot1" presStyleCnt="0"/>
      <dgm:spPr/>
    </dgm:pt>
    <dgm:pt modelId="{27FB9BDE-7E92-46D8-89FF-F51A0F67D853}" type="pres">
      <dgm:prSet presAssocID="{BB53C607-F09E-4518-85DF-1956491E883F}" presName="composite" presStyleCnt="0"/>
      <dgm:spPr/>
    </dgm:pt>
    <dgm:pt modelId="{1CE1A27A-669E-4A69-B6A6-D0FA3D1B2A8F}" type="pres">
      <dgm:prSet presAssocID="{BB53C607-F09E-4518-85DF-1956491E883F}" presName="background" presStyleLbl="node0" presStyleIdx="0" presStyleCnt="1"/>
      <dgm:spPr/>
    </dgm:pt>
    <dgm:pt modelId="{571609D9-817C-4BED-805C-BC830EC1308E}" type="pres">
      <dgm:prSet presAssocID="{BB53C607-F09E-4518-85DF-1956491E883F}" presName="text" presStyleLbl="fgAcc0" presStyleIdx="0" presStyleCnt="1" custLinFactNeighborX="1520" custLinFactNeighborY="-3950">
        <dgm:presLayoutVars>
          <dgm:chPref val="3"/>
        </dgm:presLayoutVars>
      </dgm:prSet>
      <dgm:spPr/>
      <dgm:t>
        <a:bodyPr/>
        <a:lstStyle/>
        <a:p>
          <a:endParaRPr lang="en-US"/>
        </a:p>
      </dgm:t>
    </dgm:pt>
    <dgm:pt modelId="{CA6AB1A1-C102-4522-B163-5A5389C8E9B2}" type="pres">
      <dgm:prSet presAssocID="{BB53C607-F09E-4518-85DF-1956491E883F}" presName="hierChild2" presStyleCnt="0"/>
      <dgm:spPr/>
    </dgm:pt>
    <dgm:pt modelId="{10E6DB4F-4374-4194-9A1D-985C9C2CFFA9}" type="pres">
      <dgm:prSet presAssocID="{983C73AE-4DBB-4058-97A6-261FBFE5C2E6}" presName="Name10" presStyleLbl="parChTrans1D2" presStyleIdx="0" presStyleCnt="1"/>
      <dgm:spPr/>
    </dgm:pt>
    <dgm:pt modelId="{50087DCF-8EED-4DC6-A91E-759DF4026E51}" type="pres">
      <dgm:prSet presAssocID="{9F34DBBB-5C7B-4BE2-AEE7-88D82E5DC0CA}" presName="hierRoot2" presStyleCnt="0"/>
      <dgm:spPr/>
    </dgm:pt>
    <dgm:pt modelId="{5B36B48F-B3C9-4529-A174-5E6B1D960DEE}" type="pres">
      <dgm:prSet presAssocID="{9F34DBBB-5C7B-4BE2-AEE7-88D82E5DC0CA}" presName="composite2" presStyleCnt="0"/>
      <dgm:spPr/>
    </dgm:pt>
    <dgm:pt modelId="{0D082596-D893-4CBF-98C8-9C8560582660}" type="pres">
      <dgm:prSet presAssocID="{9F34DBBB-5C7B-4BE2-AEE7-88D82E5DC0CA}" presName="background2" presStyleLbl="node2" presStyleIdx="0" presStyleCnt="1"/>
      <dgm:spPr/>
    </dgm:pt>
    <dgm:pt modelId="{E0C31E12-708B-4722-8A55-2082E6134ED3}" type="pres">
      <dgm:prSet presAssocID="{9F34DBBB-5C7B-4BE2-AEE7-88D82E5DC0CA}" presName="text2" presStyleLbl="fgAcc2" presStyleIdx="0" presStyleCnt="1">
        <dgm:presLayoutVars>
          <dgm:chPref val="3"/>
        </dgm:presLayoutVars>
      </dgm:prSet>
      <dgm:spPr/>
      <dgm:t>
        <a:bodyPr/>
        <a:lstStyle/>
        <a:p>
          <a:endParaRPr lang="en-US"/>
        </a:p>
      </dgm:t>
    </dgm:pt>
    <dgm:pt modelId="{4440CA9B-FBE7-4F99-A27D-39A639755222}" type="pres">
      <dgm:prSet presAssocID="{9F34DBBB-5C7B-4BE2-AEE7-88D82E5DC0CA}" presName="hierChild3" presStyleCnt="0"/>
      <dgm:spPr/>
    </dgm:pt>
    <dgm:pt modelId="{7C43EB94-7F2E-43BC-BD7D-D3BBD7F336CB}" type="pres">
      <dgm:prSet presAssocID="{56DF4D66-41E0-4FA2-8B98-82784EB57EFF}" presName="Name17" presStyleLbl="parChTrans1D3" presStyleIdx="0" presStyleCnt="7"/>
      <dgm:spPr/>
    </dgm:pt>
    <dgm:pt modelId="{415A8FE2-3374-45B5-A063-D78C0CAB6F42}" type="pres">
      <dgm:prSet presAssocID="{F2B33DD0-8077-40C3-9EA8-8FEA3300F9C6}" presName="hierRoot3" presStyleCnt="0"/>
      <dgm:spPr/>
    </dgm:pt>
    <dgm:pt modelId="{F9D42708-B9B0-466F-BA63-FE028B8E0205}" type="pres">
      <dgm:prSet presAssocID="{F2B33DD0-8077-40C3-9EA8-8FEA3300F9C6}" presName="composite3" presStyleCnt="0"/>
      <dgm:spPr/>
    </dgm:pt>
    <dgm:pt modelId="{ADFA8461-D624-4A25-A0FB-521A6E682331}" type="pres">
      <dgm:prSet presAssocID="{F2B33DD0-8077-40C3-9EA8-8FEA3300F9C6}" presName="background3" presStyleLbl="node3" presStyleIdx="0" presStyleCnt="7"/>
      <dgm:spPr/>
    </dgm:pt>
    <dgm:pt modelId="{FE9FDB5A-2D94-4C08-86BC-FAB652490481}" type="pres">
      <dgm:prSet presAssocID="{F2B33DD0-8077-40C3-9EA8-8FEA3300F9C6}" presName="text3" presStyleLbl="fgAcc3" presStyleIdx="0" presStyleCnt="7">
        <dgm:presLayoutVars>
          <dgm:chPref val="3"/>
        </dgm:presLayoutVars>
      </dgm:prSet>
      <dgm:spPr/>
      <dgm:t>
        <a:bodyPr/>
        <a:lstStyle/>
        <a:p>
          <a:endParaRPr lang="en-US"/>
        </a:p>
      </dgm:t>
    </dgm:pt>
    <dgm:pt modelId="{4B5DFE3F-C420-428E-B6BE-5B08012B4A0A}" type="pres">
      <dgm:prSet presAssocID="{F2B33DD0-8077-40C3-9EA8-8FEA3300F9C6}" presName="hierChild4" presStyleCnt="0"/>
      <dgm:spPr/>
    </dgm:pt>
    <dgm:pt modelId="{61D7E0A1-1A4B-43F6-AD38-3D613FA1BEF0}" type="pres">
      <dgm:prSet presAssocID="{5D067931-4391-4768-9D99-C885D3BB0B8F}" presName="Name17" presStyleLbl="parChTrans1D3" presStyleIdx="1" presStyleCnt="7"/>
      <dgm:spPr/>
    </dgm:pt>
    <dgm:pt modelId="{ED4E6C49-DB1A-415A-940E-E1B512330CDE}" type="pres">
      <dgm:prSet presAssocID="{A8BA5CAF-5876-4CDC-91C8-9A18528417FB}" presName="hierRoot3" presStyleCnt="0"/>
      <dgm:spPr/>
    </dgm:pt>
    <dgm:pt modelId="{143FB764-1D91-4826-BC0E-082483568671}" type="pres">
      <dgm:prSet presAssocID="{A8BA5CAF-5876-4CDC-91C8-9A18528417FB}" presName="composite3" presStyleCnt="0"/>
      <dgm:spPr/>
    </dgm:pt>
    <dgm:pt modelId="{8667EF40-008C-478B-8723-C73BBECBD6A9}" type="pres">
      <dgm:prSet presAssocID="{A8BA5CAF-5876-4CDC-91C8-9A18528417FB}" presName="background3" presStyleLbl="node3" presStyleIdx="1" presStyleCnt="7"/>
      <dgm:spPr/>
    </dgm:pt>
    <dgm:pt modelId="{694729C7-B824-4004-8123-FF350B7423F6}" type="pres">
      <dgm:prSet presAssocID="{A8BA5CAF-5876-4CDC-91C8-9A18528417FB}" presName="text3" presStyleLbl="fgAcc3" presStyleIdx="1" presStyleCnt="7">
        <dgm:presLayoutVars>
          <dgm:chPref val="3"/>
        </dgm:presLayoutVars>
      </dgm:prSet>
      <dgm:spPr/>
      <dgm:t>
        <a:bodyPr/>
        <a:lstStyle/>
        <a:p>
          <a:endParaRPr lang="en-US"/>
        </a:p>
      </dgm:t>
    </dgm:pt>
    <dgm:pt modelId="{5D61C73C-13CE-4CF0-8EC6-32B00D2FE57C}" type="pres">
      <dgm:prSet presAssocID="{A8BA5CAF-5876-4CDC-91C8-9A18528417FB}" presName="hierChild4" presStyleCnt="0"/>
      <dgm:spPr/>
    </dgm:pt>
    <dgm:pt modelId="{6FB52766-4F55-4F48-818F-423C63F5B469}" type="pres">
      <dgm:prSet presAssocID="{6E8D906C-B4EB-4886-A4EE-051C30BDBC47}" presName="Name17" presStyleLbl="parChTrans1D3" presStyleIdx="2" presStyleCnt="7"/>
      <dgm:spPr/>
    </dgm:pt>
    <dgm:pt modelId="{11BA9800-BC38-47EB-A7A4-68FACF5BDA86}" type="pres">
      <dgm:prSet presAssocID="{57CF0DE6-3212-45CF-85B6-EA7AB73BB279}" presName="hierRoot3" presStyleCnt="0"/>
      <dgm:spPr/>
    </dgm:pt>
    <dgm:pt modelId="{A2F1B5EA-6737-438D-8BD1-D21E7C2245F2}" type="pres">
      <dgm:prSet presAssocID="{57CF0DE6-3212-45CF-85B6-EA7AB73BB279}" presName="composite3" presStyleCnt="0"/>
      <dgm:spPr/>
    </dgm:pt>
    <dgm:pt modelId="{FF1DA725-176C-4AED-B9B9-A7F373CE84EC}" type="pres">
      <dgm:prSet presAssocID="{57CF0DE6-3212-45CF-85B6-EA7AB73BB279}" presName="background3" presStyleLbl="node3" presStyleIdx="2" presStyleCnt="7"/>
      <dgm:spPr/>
    </dgm:pt>
    <dgm:pt modelId="{79FA1837-A314-4206-995D-9E31F1D31C59}" type="pres">
      <dgm:prSet presAssocID="{57CF0DE6-3212-45CF-85B6-EA7AB73BB279}" presName="text3" presStyleLbl="fgAcc3" presStyleIdx="2" presStyleCnt="7">
        <dgm:presLayoutVars>
          <dgm:chPref val="3"/>
        </dgm:presLayoutVars>
      </dgm:prSet>
      <dgm:spPr/>
      <dgm:t>
        <a:bodyPr/>
        <a:lstStyle/>
        <a:p>
          <a:endParaRPr lang="en-US"/>
        </a:p>
      </dgm:t>
    </dgm:pt>
    <dgm:pt modelId="{9CD2CB4E-B002-4FF5-B7BE-B12CFB81DED8}" type="pres">
      <dgm:prSet presAssocID="{57CF0DE6-3212-45CF-85B6-EA7AB73BB279}" presName="hierChild4" presStyleCnt="0"/>
      <dgm:spPr/>
    </dgm:pt>
    <dgm:pt modelId="{2496D415-E1D5-42A1-BFE3-DA03A052EB9A}" type="pres">
      <dgm:prSet presAssocID="{1DAD4780-9FC3-44B1-B437-1481AAE67CD7}" presName="Name17" presStyleLbl="parChTrans1D3" presStyleIdx="3" presStyleCnt="7"/>
      <dgm:spPr/>
    </dgm:pt>
    <dgm:pt modelId="{842E9C94-9380-4087-90F1-76E650119CAE}" type="pres">
      <dgm:prSet presAssocID="{EF358AD9-8AC5-4F2B-A799-101875E76FC1}" presName="hierRoot3" presStyleCnt="0"/>
      <dgm:spPr/>
    </dgm:pt>
    <dgm:pt modelId="{C8970A20-AD24-4607-A50B-8C346B04362F}" type="pres">
      <dgm:prSet presAssocID="{EF358AD9-8AC5-4F2B-A799-101875E76FC1}" presName="composite3" presStyleCnt="0"/>
      <dgm:spPr/>
    </dgm:pt>
    <dgm:pt modelId="{1B3DA01C-1FC9-4DD4-AA0D-64DE6291CB45}" type="pres">
      <dgm:prSet presAssocID="{EF358AD9-8AC5-4F2B-A799-101875E76FC1}" presName="background3" presStyleLbl="node3" presStyleIdx="3" presStyleCnt="7"/>
      <dgm:spPr/>
    </dgm:pt>
    <dgm:pt modelId="{180B7193-A33A-4C60-9D67-DBD94CA8B0F3}" type="pres">
      <dgm:prSet presAssocID="{EF358AD9-8AC5-4F2B-A799-101875E76FC1}" presName="text3" presStyleLbl="fgAcc3" presStyleIdx="3" presStyleCnt="7">
        <dgm:presLayoutVars>
          <dgm:chPref val="3"/>
        </dgm:presLayoutVars>
      </dgm:prSet>
      <dgm:spPr/>
      <dgm:t>
        <a:bodyPr/>
        <a:lstStyle/>
        <a:p>
          <a:endParaRPr lang="en-US"/>
        </a:p>
      </dgm:t>
    </dgm:pt>
    <dgm:pt modelId="{E16E41BB-83CE-472C-BB84-928A20125DCD}" type="pres">
      <dgm:prSet presAssocID="{EF358AD9-8AC5-4F2B-A799-101875E76FC1}" presName="hierChild4" presStyleCnt="0"/>
      <dgm:spPr/>
    </dgm:pt>
    <dgm:pt modelId="{B10346DD-DCC7-42E3-8604-FEFBD3D08BC2}" type="pres">
      <dgm:prSet presAssocID="{D6AEBDBE-16D5-4483-A048-D82358CD90D0}" presName="Name17" presStyleLbl="parChTrans1D3" presStyleIdx="4" presStyleCnt="7"/>
      <dgm:spPr/>
    </dgm:pt>
    <dgm:pt modelId="{8CFA9AA5-2A72-4C46-BB4B-B7151D98BA8A}" type="pres">
      <dgm:prSet presAssocID="{EDEBF20D-6A82-495D-B1DA-BBA8553B23CD}" presName="hierRoot3" presStyleCnt="0"/>
      <dgm:spPr/>
    </dgm:pt>
    <dgm:pt modelId="{F5A5D5B5-7800-4284-9D27-DB871745E49A}" type="pres">
      <dgm:prSet presAssocID="{EDEBF20D-6A82-495D-B1DA-BBA8553B23CD}" presName="composite3" presStyleCnt="0"/>
      <dgm:spPr/>
    </dgm:pt>
    <dgm:pt modelId="{E5CD7AB1-9F1B-4BCD-82AF-83F290FD2817}" type="pres">
      <dgm:prSet presAssocID="{EDEBF20D-6A82-495D-B1DA-BBA8553B23CD}" presName="background3" presStyleLbl="node3" presStyleIdx="4" presStyleCnt="7"/>
      <dgm:spPr/>
    </dgm:pt>
    <dgm:pt modelId="{E3E88D2C-07B2-466A-96FA-FF78EAEB15E1}" type="pres">
      <dgm:prSet presAssocID="{EDEBF20D-6A82-495D-B1DA-BBA8553B23CD}" presName="text3" presStyleLbl="fgAcc3" presStyleIdx="4" presStyleCnt="7">
        <dgm:presLayoutVars>
          <dgm:chPref val="3"/>
        </dgm:presLayoutVars>
      </dgm:prSet>
      <dgm:spPr/>
      <dgm:t>
        <a:bodyPr/>
        <a:lstStyle/>
        <a:p>
          <a:endParaRPr lang="en-US"/>
        </a:p>
      </dgm:t>
    </dgm:pt>
    <dgm:pt modelId="{922DA7CC-B3B9-4960-95F6-C0A5054EDCF6}" type="pres">
      <dgm:prSet presAssocID="{EDEBF20D-6A82-495D-B1DA-BBA8553B23CD}" presName="hierChild4" presStyleCnt="0"/>
      <dgm:spPr/>
    </dgm:pt>
    <dgm:pt modelId="{53B2BA01-8DF6-4A0F-ABAE-DAD5AE9C5A8B}" type="pres">
      <dgm:prSet presAssocID="{DBE4F45B-CD73-4523-A7DF-66352184A38D}" presName="Name17" presStyleLbl="parChTrans1D3" presStyleIdx="5" presStyleCnt="7"/>
      <dgm:spPr/>
    </dgm:pt>
    <dgm:pt modelId="{C57F5A30-FCC6-4D28-95E0-F1250AC9DF60}" type="pres">
      <dgm:prSet presAssocID="{BE69CC49-1F79-48D8-98B3-A405631930D0}" presName="hierRoot3" presStyleCnt="0"/>
      <dgm:spPr/>
    </dgm:pt>
    <dgm:pt modelId="{790FB6B7-D601-48E3-BBFB-26C15E5A89E1}" type="pres">
      <dgm:prSet presAssocID="{BE69CC49-1F79-48D8-98B3-A405631930D0}" presName="composite3" presStyleCnt="0"/>
      <dgm:spPr/>
    </dgm:pt>
    <dgm:pt modelId="{2D9B61D4-50B6-48AA-B686-EAFAD57EF6DB}" type="pres">
      <dgm:prSet presAssocID="{BE69CC49-1F79-48D8-98B3-A405631930D0}" presName="background3" presStyleLbl="node3" presStyleIdx="5" presStyleCnt="7"/>
      <dgm:spPr/>
    </dgm:pt>
    <dgm:pt modelId="{64A4833A-0656-4D9A-835C-04F2FD9947E9}" type="pres">
      <dgm:prSet presAssocID="{BE69CC49-1F79-48D8-98B3-A405631930D0}" presName="text3" presStyleLbl="fgAcc3" presStyleIdx="5" presStyleCnt="7">
        <dgm:presLayoutVars>
          <dgm:chPref val="3"/>
        </dgm:presLayoutVars>
      </dgm:prSet>
      <dgm:spPr/>
      <dgm:t>
        <a:bodyPr/>
        <a:lstStyle/>
        <a:p>
          <a:endParaRPr lang="en-US"/>
        </a:p>
      </dgm:t>
    </dgm:pt>
    <dgm:pt modelId="{49010FC5-4BAD-4105-99CA-C7D8BF779C9F}" type="pres">
      <dgm:prSet presAssocID="{BE69CC49-1F79-48D8-98B3-A405631930D0}" presName="hierChild4" presStyleCnt="0"/>
      <dgm:spPr/>
    </dgm:pt>
    <dgm:pt modelId="{CA5B70BB-4228-4931-BFDB-F260F2C9FC8B}" type="pres">
      <dgm:prSet presAssocID="{65D1B36D-2A7C-454A-A0AE-4FEF7C1D711B}" presName="Name17" presStyleLbl="parChTrans1D3" presStyleIdx="6" presStyleCnt="7"/>
      <dgm:spPr/>
    </dgm:pt>
    <dgm:pt modelId="{82C1A49F-F649-434C-805D-3320B53461AD}" type="pres">
      <dgm:prSet presAssocID="{17C5AC13-34DA-4C63-B0B8-82DD41FEB0BA}" presName="hierRoot3" presStyleCnt="0"/>
      <dgm:spPr/>
    </dgm:pt>
    <dgm:pt modelId="{2599EBBD-80D1-42CB-A235-21D389F04FFC}" type="pres">
      <dgm:prSet presAssocID="{17C5AC13-34DA-4C63-B0B8-82DD41FEB0BA}" presName="composite3" presStyleCnt="0"/>
      <dgm:spPr/>
    </dgm:pt>
    <dgm:pt modelId="{339704EE-7D5B-4FAA-BBBC-769FCDE337A4}" type="pres">
      <dgm:prSet presAssocID="{17C5AC13-34DA-4C63-B0B8-82DD41FEB0BA}" presName="background3" presStyleLbl="node3" presStyleIdx="6" presStyleCnt="7"/>
      <dgm:spPr/>
    </dgm:pt>
    <dgm:pt modelId="{211D3B40-0DDC-40D9-B94D-2980365F497F}" type="pres">
      <dgm:prSet presAssocID="{17C5AC13-34DA-4C63-B0B8-82DD41FEB0BA}" presName="text3" presStyleLbl="fgAcc3" presStyleIdx="6" presStyleCnt="7">
        <dgm:presLayoutVars>
          <dgm:chPref val="3"/>
        </dgm:presLayoutVars>
      </dgm:prSet>
      <dgm:spPr/>
      <dgm:t>
        <a:bodyPr/>
        <a:lstStyle/>
        <a:p>
          <a:endParaRPr lang="en-US"/>
        </a:p>
      </dgm:t>
    </dgm:pt>
    <dgm:pt modelId="{69C72DDB-D90C-4EE1-A5B9-BAAD4B1D8D79}" type="pres">
      <dgm:prSet presAssocID="{17C5AC13-34DA-4C63-B0B8-82DD41FEB0BA}" presName="hierChild4" presStyleCnt="0"/>
      <dgm:spPr/>
    </dgm:pt>
  </dgm:ptLst>
  <dgm:cxnLst>
    <dgm:cxn modelId="{8CD615C1-D3E8-4CC3-9FFB-05BB6ABCE20C}" srcId="{9F34DBBB-5C7B-4BE2-AEE7-88D82E5DC0CA}" destId="{A8BA5CAF-5876-4CDC-91C8-9A18528417FB}" srcOrd="1" destOrd="0" parTransId="{5D067931-4391-4768-9D99-C885D3BB0B8F}" sibTransId="{0AD18783-64C1-4858-8135-7FBF34BBC966}"/>
    <dgm:cxn modelId="{F419C958-C2D7-4B44-9032-C78DCAFD9C58}" srcId="{9F34DBBB-5C7B-4BE2-AEE7-88D82E5DC0CA}" destId="{BE69CC49-1F79-48D8-98B3-A405631930D0}" srcOrd="5" destOrd="0" parTransId="{DBE4F45B-CD73-4523-A7DF-66352184A38D}" sibTransId="{6EA892C9-8FD0-49B8-B399-54D2E7F312C8}"/>
    <dgm:cxn modelId="{6BB0D688-B96D-4431-822D-3A5174C3D9B4}" srcId="{9F34DBBB-5C7B-4BE2-AEE7-88D82E5DC0CA}" destId="{17C5AC13-34DA-4C63-B0B8-82DD41FEB0BA}" srcOrd="6" destOrd="0" parTransId="{65D1B36D-2A7C-454A-A0AE-4FEF7C1D711B}" sibTransId="{9D399B49-8281-4F68-B6AA-49E30A53F189}"/>
    <dgm:cxn modelId="{832888B8-C207-4FA1-95ED-AE2527E18124}" type="presOf" srcId="{DBE4F45B-CD73-4523-A7DF-66352184A38D}" destId="{53B2BA01-8DF6-4A0F-ABAE-DAD5AE9C5A8B}" srcOrd="0" destOrd="0" presId="urn:microsoft.com/office/officeart/2005/8/layout/hierarchy1"/>
    <dgm:cxn modelId="{24E66476-4467-49E1-80BF-92E7ECBD9B58}" type="presOf" srcId="{65D1B36D-2A7C-454A-A0AE-4FEF7C1D711B}" destId="{CA5B70BB-4228-4931-BFDB-F260F2C9FC8B}" srcOrd="0" destOrd="0" presId="urn:microsoft.com/office/officeart/2005/8/layout/hierarchy1"/>
    <dgm:cxn modelId="{E11875DF-01EE-42E4-B874-BE199C18193B}" srcId="{9F34DBBB-5C7B-4BE2-AEE7-88D82E5DC0CA}" destId="{57CF0DE6-3212-45CF-85B6-EA7AB73BB279}" srcOrd="2" destOrd="0" parTransId="{6E8D906C-B4EB-4886-A4EE-051C30BDBC47}" sibTransId="{728A03BF-5635-4EB6-9A55-DBC4CA96DB89}"/>
    <dgm:cxn modelId="{4FECEE24-7A0A-4D67-B697-1D18374EBAD5}" type="presOf" srcId="{F2B33DD0-8077-40C3-9EA8-8FEA3300F9C6}" destId="{FE9FDB5A-2D94-4C08-86BC-FAB652490481}" srcOrd="0" destOrd="0" presId="urn:microsoft.com/office/officeart/2005/8/layout/hierarchy1"/>
    <dgm:cxn modelId="{84D6BCED-600B-4918-B806-1E15623564F3}" type="presOf" srcId="{56DF4D66-41E0-4FA2-8B98-82784EB57EFF}" destId="{7C43EB94-7F2E-43BC-BD7D-D3BBD7F336CB}" srcOrd="0" destOrd="0" presId="urn:microsoft.com/office/officeart/2005/8/layout/hierarchy1"/>
    <dgm:cxn modelId="{C60D4DB2-3D03-430B-8CC6-C1218D657659}" type="presOf" srcId="{6E8D906C-B4EB-4886-A4EE-051C30BDBC47}" destId="{6FB52766-4F55-4F48-818F-423C63F5B469}" srcOrd="0" destOrd="0" presId="urn:microsoft.com/office/officeart/2005/8/layout/hierarchy1"/>
    <dgm:cxn modelId="{2B91F038-5DF7-447A-8A55-80358A70C58D}" type="presOf" srcId="{D6AEBDBE-16D5-4483-A048-D82358CD90D0}" destId="{B10346DD-DCC7-42E3-8604-FEFBD3D08BC2}" srcOrd="0" destOrd="0" presId="urn:microsoft.com/office/officeart/2005/8/layout/hierarchy1"/>
    <dgm:cxn modelId="{6BC63C8C-A5F7-437F-BC0B-D308DA115D57}" srcId="{9F34DBBB-5C7B-4BE2-AEE7-88D82E5DC0CA}" destId="{EF358AD9-8AC5-4F2B-A799-101875E76FC1}" srcOrd="3" destOrd="0" parTransId="{1DAD4780-9FC3-44B1-B437-1481AAE67CD7}" sibTransId="{44977DD7-0273-4150-A340-14044BA58939}"/>
    <dgm:cxn modelId="{9D9C4A89-D870-4465-AFB8-F551CF82203E}" type="presOf" srcId="{EF358AD9-8AC5-4F2B-A799-101875E76FC1}" destId="{180B7193-A33A-4C60-9D67-DBD94CA8B0F3}" srcOrd="0" destOrd="0" presId="urn:microsoft.com/office/officeart/2005/8/layout/hierarchy1"/>
    <dgm:cxn modelId="{2393CB0B-7560-464A-96F7-2F7D7AA03807}" srcId="{DD5A7594-2050-4458-89EF-2FE52925A77A}" destId="{BB53C607-F09E-4518-85DF-1956491E883F}" srcOrd="0" destOrd="0" parTransId="{BFD835B0-6D22-4338-A5D2-F03069B6F1AA}" sibTransId="{3E30EFEF-3DEA-4FE0-AE8B-38C169473416}"/>
    <dgm:cxn modelId="{01E43FE7-8E00-4428-A400-6E1F2E16118E}" type="presOf" srcId="{5D067931-4391-4768-9D99-C885D3BB0B8F}" destId="{61D7E0A1-1A4B-43F6-AD38-3D613FA1BEF0}" srcOrd="0" destOrd="0" presId="urn:microsoft.com/office/officeart/2005/8/layout/hierarchy1"/>
    <dgm:cxn modelId="{894AC4C9-C344-4076-9F7D-30C131DEC546}" type="presOf" srcId="{9F34DBBB-5C7B-4BE2-AEE7-88D82E5DC0CA}" destId="{E0C31E12-708B-4722-8A55-2082E6134ED3}" srcOrd="0" destOrd="0" presId="urn:microsoft.com/office/officeart/2005/8/layout/hierarchy1"/>
    <dgm:cxn modelId="{92881F27-AA1B-4C45-BF01-3E3659304FB6}" type="presOf" srcId="{A8BA5CAF-5876-4CDC-91C8-9A18528417FB}" destId="{694729C7-B824-4004-8123-FF350B7423F6}" srcOrd="0" destOrd="0" presId="urn:microsoft.com/office/officeart/2005/8/layout/hierarchy1"/>
    <dgm:cxn modelId="{02976BC9-1761-483B-AB12-DC0468F9B93D}" type="presOf" srcId="{EDEBF20D-6A82-495D-B1DA-BBA8553B23CD}" destId="{E3E88D2C-07B2-466A-96FA-FF78EAEB15E1}" srcOrd="0" destOrd="0" presId="urn:microsoft.com/office/officeart/2005/8/layout/hierarchy1"/>
    <dgm:cxn modelId="{E6CF04FD-921F-4964-9A9A-356924FA1EB2}" type="presOf" srcId="{57CF0DE6-3212-45CF-85B6-EA7AB73BB279}" destId="{79FA1837-A314-4206-995D-9E31F1D31C59}" srcOrd="0" destOrd="0" presId="urn:microsoft.com/office/officeart/2005/8/layout/hierarchy1"/>
    <dgm:cxn modelId="{F0249E6D-8F94-4A35-9A7C-93E1E65674B2}" type="presOf" srcId="{BE69CC49-1F79-48D8-98B3-A405631930D0}" destId="{64A4833A-0656-4D9A-835C-04F2FD9947E9}" srcOrd="0" destOrd="0" presId="urn:microsoft.com/office/officeart/2005/8/layout/hierarchy1"/>
    <dgm:cxn modelId="{02A65D09-EFAD-4214-80E7-8AD37B5D6421}" type="presOf" srcId="{DD5A7594-2050-4458-89EF-2FE52925A77A}" destId="{A9A2E719-A7EF-49E1-9CB0-E9CE8885C984}" srcOrd="0" destOrd="0" presId="urn:microsoft.com/office/officeart/2005/8/layout/hierarchy1"/>
    <dgm:cxn modelId="{9DE4E4EC-DE23-4F39-B213-F1E52BAB21E9}" type="presOf" srcId="{BB53C607-F09E-4518-85DF-1956491E883F}" destId="{571609D9-817C-4BED-805C-BC830EC1308E}" srcOrd="0" destOrd="0" presId="urn:microsoft.com/office/officeart/2005/8/layout/hierarchy1"/>
    <dgm:cxn modelId="{F29FD95F-7F1B-48D9-A9D9-E346C502E00D}" type="presOf" srcId="{1DAD4780-9FC3-44B1-B437-1481AAE67CD7}" destId="{2496D415-E1D5-42A1-BFE3-DA03A052EB9A}" srcOrd="0" destOrd="0" presId="urn:microsoft.com/office/officeart/2005/8/layout/hierarchy1"/>
    <dgm:cxn modelId="{19CCD970-7D31-42B6-97EE-BE8539789C14}" type="presOf" srcId="{983C73AE-4DBB-4058-97A6-261FBFE5C2E6}" destId="{10E6DB4F-4374-4194-9A1D-985C9C2CFFA9}" srcOrd="0" destOrd="0" presId="urn:microsoft.com/office/officeart/2005/8/layout/hierarchy1"/>
    <dgm:cxn modelId="{782A1D77-E6F3-4A5C-BBE3-D2E99A3C9EEF}" srcId="{9F34DBBB-5C7B-4BE2-AEE7-88D82E5DC0CA}" destId="{EDEBF20D-6A82-495D-B1DA-BBA8553B23CD}" srcOrd="4" destOrd="0" parTransId="{D6AEBDBE-16D5-4483-A048-D82358CD90D0}" sibTransId="{4D98C4AF-B73F-478F-A77E-9A5619E1A903}"/>
    <dgm:cxn modelId="{36539E8E-69A7-4184-AA54-793A93FA43A0}" srcId="{BB53C607-F09E-4518-85DF-1956491E883F}" destId="{9F34DBBB-5C7B-4BE2-AEE7-88D82E5DC0CA}" srcOrd="0" destOrd="0" parTransId="{983C73AE-4DBB-4058-97A6-261FBFE5C2E6}" sibTransId="{7A07819D-DCB1-49C2-A9A0-1348E583284F}"/>
    <dgm:cxn modelId="{AD0B203D-8688-4156-A386-74AF7808B03D}" srcId="{9F34DBBB-5C7B-4BE2-AEE7-88D82E5DC0CA}" destId="{F2B33DD0-8077-40C3-9EA8-8FEA3300F9C6}" srcOrd="0" destOrd="0" parTransId="{56DF4D66-41E0-4FA2-8B98-82784EB57EFF}" sibTransId="{B7E6F9C7-26A8-466B-85A6-EF13AFF12B10}"/>
    <dgm:cxn modelId="{C9B11902-0E05-426D-8BB6-093561BB3EDF}" type="presOf" srcId="{17C5AC13-34DA-4C63-B0B8-82DD41FEB0BA}" destId="{211D3B40-0DDC-40D9-B94D-2980365F497F}" srcOrd="0" destOrd="0" presId="urn:microsoft.com/office/officeart/2005/8/layout/hierarchy1"/>
    <dgm:cxn modelId="{FF1CA379-AA3B-44A7-BBDF-95B4542CE21D}" type="presParOf" srcId="{A9A2E719-A7EF-49E1-9CB0-E9CE8885C984}" destId="{F958F231-1BB3-4555-9B63-8E9C8D04F58E}" srcOrd="0" destOrd="0" presId="urn:microsoft.com/office/officeart/2005/8/layout/hierarchy1"/>
    <dgm:cxn modelId="{DE6929EA-3D56-4B82-9660-D233973A8B50}" type="presParOf" srcId="{F958F231-1BB3-4555-9B63-8E9C8D04F58E}" destId="{27FB9BDE-7E92-46D8-89FF-F51A0F67D853}" srcOrd="0" destOrd="0" presId="urn:microsoft.com/office/officeart/2005/8/layout/hierarchy1"/>
    <dgm:cxn modelId="{7223B8C8-3733-4B62-9AAE-EDF7476AC67C}" type="presParOf" srcId="{27FB9BDE-7E92-46D8-89FF-F51A0F67D853}" destId="{1CE1A27A-669E-4A69-B6A6-D0FA3D1B2A8F}" srcOrd="0" destOrd="0" presId="urn:microsoft.com/office/officeart/2005/8/layout/hierarchy1"/>
    <dgm:cxn modelId="{DBD394CF-FB30-4917-8B69-783637C11236}" type="presParOf" srcId="{27FB9BDE-7E92-46D8-89FF-F51A0F67D853}" destId="{571609D9-817C-4BED-805C-BC830EC1308E}" srcOrd="1" destOrd="0" presId="urn:microsoft.com/office/officeart/2005/8/layout/hierarchy1"/>
    <dgm:cxn modelId="{DB272378-6F97-498B-AC97-0473D2A8DCBD}" type="presParOf" srcId="{F958F231-1BB3-4555-9B63-8E9C8D04F58E}" destId="{CA6AB1A1-C102-4522-B163-5A5389C8E9B2}" srcOrd="1" destOrd="0" presId="urn:microsoft.com/office/officeart/2005/8/layout/hierarchy1"/>
    <dgm:cxn modelId="{A2C341AA-3E7F-4435-92B5-96519DCA6551}" type="presParOf" srcId="{CA6AB1A1-C102-4522-B163-5A5389C8E9B2}" destId="{10E6DB4F-4374-4194-9A1D-985C9C2CFFA9}" srcOrd="0" destOrd="0" presId="urn:microsoft.com/office/officeart/2005/8/layout/hierarchy1"/>
    <dgm:cxn modelId="{5E761C22-472B-4881-8A59-A7DF9450C98D}" type="presParOf" srcId="{CA6AB1A1-C102-4522-B163-5A5389C8E9B2}" destId="{50087DCF-8EED-4DC6-A91E-759DF4026E51}" srcOrd="1" destOrd="0" presId="urn:microsoft.com/office/officeart/2005/8/layout/hierarchy1"/>
    <dgm:cxn modelId="{BA173464-A426-4833-B427-42A0360BB4DC}" type="presParOf" srcId="{50087DCF-8EED-4DC6-A91E-759DF4026E51}" destId="{5B36B48F-B3C9-4529-A174-5E6B1D960DEE}" srcOrd="0" destOrd="0" presId="urn:microsoft.com/office/officeart/2005/8/layout/hierarchy1"/>
    <dgm:cxn modelId="{1AC9671C-5085-4B98-8528-61042CBE7022}" type="presParOf" srcId="{5B36B48F-B3C9-4529-A174-5E6B1D960DEE}" destId="{0D082596-D893-4CBF-98C8-9C8560582660}" srcOrd="0" destOrd="0" presId="urn:microsoft.com/office/officeart/2005/8/layout/hierarchy1"/>
    <dgm:cxn modelId="{680D4B26-C460-4737-B785-1241FEA064C1}" type="presParOf" srcId="{5B36B48F-B3C9-4529-A174-5E6B1D960DEE}" destId="{E0C31E12-708B-4722-8A55-2082E6134ED3}" srcOrd="1" destOrd="0" presId="urn:microsoft.com/office/officeart/2005/8/layout/hierarchy1"/>
    <dgm:cxn modelId="{F358BF5F-BE64-4DCC-BC32-BD16C33F7144}" type="presParOf" srcId="{50087DCF-8EED-4DC6-A91E-759DF4026E51}" destId="{4440CA9B-FBE7-4F99-A27D-39A639755222}" srcOrd="1" destOrd="0" presId="urn:microsoft.com/office/officeart/2005/8/layout/hierarchy1"/>
    <dgm:cxn modelId="{E15704D3-B058-42CA-AFDF-0EE3967FDF70}" type="presParOf" srcId="{4440CA9B-FBE7-4F99-A27D-39A639755222}" destId="{7C43EB94-7F2E-43BC-BD7D-D3BBD7F336CB}" srcOrd="0" destOrd="0" presId="urn:microsoft.com/office/officeart/2005/8/layout/hierarchy1"/>
    <dgm:cxn modelId="{2A4156A6-D1DE-4AC7-B92F-C4EC7A0850AE}" type="presParOf" srcId="{4440CA9B-FBE7-4F99-A27D-39A639755222}" destId="{415A8FE2-3374-45B5-A063-D78C0CAB6F42}" srcOrd="1" destOrd="0" presId="urn:microsoft.com/office/officeart/2005/8/layout/hierarchy1"/>
    <dgm:cxn modelId="{72B0E962-9527-48A0-8F52-C839E89D5762}" type="presParOf" srcId="{415A8FE2-3374-45B5-A063-D78C0CAB6F42}" destId="{F9D42708-B9B0-466F-BA63-FE028B8E0205}" srcOrd="0" destOrd="0" presId="urn:microsoft.com/office/officeart/2005/8/layout/hierarchy1"/>
    <dgm:cxn modelId="{7909BA3E-FEC8-487C-A487-0A78B6D00982}" type="presParOf" srcId="{F9D42708-B9B0-466F-BA63-FE028B8E0205}" destId="{ADFA8461-D624-4A25-A0FB-521A6E682331}" srcOrd="0" destOrd="0" presId="urn:microsoft.com/office/officeart/2005/8/layout/hierarchy1"/>
    <dgm:cxn modelId="{79406311-EE0A-41AC-8A38-457B37772614}" type="presParOf" srcId="{F9D42708-B9B0-466F-BA63-FE028B8E0205}" destId="{FE9FDB5A-2D94-4C08-86BC-FAB652490481}" srcOrd="1" destOrd="0" presId="urn:microsoft.com/office/officeart/2005/8/layout/hierarchy1"/>
    <dgm:cxn modelId="{EAF29AE9-A961-40D9-BC9D-C1B4DE860515}" type="presParOf" srcId="{415A8FE2-3374-45B5-A063-D78C0CAB6F42}" destId="{4B5DFE3F-C420-428E-B6BE-5B08012B4A0A}" srcOrd="1" destOrd="0" presId="urn:microsoft.com/office/officeart/2005/8/layout/hierarchy1"/>
    <dgm:cxn modelId="{58EBC7BE-0298-42BA-AA90-32F116DA23EC}" type="presParOf" srcId="{4440CA9B-FBE7-4F99-A27D-39A639755222}" destId="{61D7E0A1-1A4B-43F6-AD38-3D613FA1BEF0}" srcOrd="2" destOrd="0" presId="urn:microsoft.com/office/officeart/2005/8/layout/hierarchy1"/>
    <dgm:cxn modelId="{353039B8-B2BD-4029-B2BC-96E53973BEF6}" type="presParOf" srcId="{4440CA9B-FBE7-4F99-A27D-39A639755222}" destId="{ED4E6C49-DB1A-415A-940E-E1B512330CDE}" srcOrd="3" destOrd="0" presId="urn:microsoft.com/office/officeart/2005/8/layout/hierarchy1"/>
    <dgm:cxn modelId="{1FB91EE8-41FF-4E2F-B1E5-91644246E361}" type="presParOf" srcId="{ED4E6C49-DB1A-415A-940E-E1B512330CDE}" destId="{143FB764-1D91-4826-BC0E-082483568671}" srcOrd="0" destOrd="0" presId="urn:microsoft.com/office/officeart/2005/8/layout/hierarchy1"/>
    <dgm:cxn modelId="{2E9A3730-A2D6-473A-B91A-7EE862CBEA1C}" type="presParOf" srcId="{143FB764-1D91-4826-BC0E-082483568671}" destId="{8667EF40-008C-478B-8723-C73BBECBD6A9}" srcOrd="0" destOrd="0" presId="urn:microsoft.com/office/officeart/2005/8/layout/hierarchy1"/>
    <dgm:cxn modelId="{DA2ECA9E-8272-4AB8-BC5E-79C34384C34B}" type="presParOf" srcId="{143FB764-1D91-4826-BC0E-082483568671}" destId="{694729C7-B824-4004-8123-FF350B7423F6}" srcOrd="1" destOrd="0" presId="urn:microsoft.com/office/officeart/2005/8/layout/hierarchy1"/>
    <dgm:cxn modelId="{232356AA-87C3-41F6-B99B-DD3CF77D1622}" type="presParOf" srcId="{ED4E6C49-DB1A-415A-940E-E1B512330CDE}" destId="{5D61C73C-13CE-4CF0-8EC6-32B00D2FE57C}" srcOrd="1" destOrd="0" presId="urn:microsoft.com/office/officeart/2005/8/layout/hierarchy1"/>
    <dgm:cxn modelId="{7A596984-F237-48DB-A066-A5143D1F883B}" type="presParOf" srcId="{4440CA9B-FBE7-4F99-A27D-39A639755222}" destId="{6FB52766-4F55-4F48-818F-423C63F5B469}" srcOrd="4" destOrd="0" presId="urn:microsoft.com/office/officeart/2005/8/layout/hierarchy1"/>
    <dgm:cxn modelId="{C845B00B-5AEF-4C13-966B-421C9710A561}" type="presParOf" srcId="{4440CA9B-FBE7-4F99-A27D-39A639755222}" destId="{11BA9800-BC38-47EB-A7A4-68FACF5BDA86}" srcOrd="5" destOrd="0" presId="urn:microsoft.com/office/officeart/2005/8/layout/hierarchy1"/>
    <dgm:cxn modelId="{501E49B9-736D-4582-AC51-65D1862E6D77}" type="presParOf" srcId="{11BA9800-BC38-47EB-A7A4-68FACF5BDA86}" destId="{A2F1B5EA-6737-438D-8BD1-D21E7C2245F2}" srcOrd="0" destOrd="0" presId="urn:microsoft.com/office/officeart/2005/8/layout/hierarchy1"/>
    <dgm:cxn modelId="{E341ED41-19CD-4030-A8DD-6CDB6682C3D1}" type="presParOf" srcId="{A2F1B5EA-6737-438D-8BD1-D21E7C2245F2}" destId="{FF1DA725-176C-4AED-B9B9-A7F373CE84EC}" srcOrd="0" destOrd="0" presId="urn:microsoft.com/office/officeart/2005/8/layout/hierarchy1"/>
    <dgm:cxn modelId="{BE2FE486-A5E2-43FE-BD9F-C684C9D0406F}" type="presParOf" srcId="{A2F1B5EA-6737-438D-8BD1-D21E7C2245F2}" destId="{79FA1837-A314-4206-995D-9E31F1D31C59}" srcOrd="1" destOrd="0" presId="urn:microsoft.com/office/officeart/2005/8/layout/hierarchy1"/>
    <dgm:cxn modelId="{713C9DDC-E496-4AAC-9046-A1024020A42A}" type="presParOf" srcId="{11BA9800-BC38-47EB-A7A4-68FACF5BDA86}" destId="{9CD2CB4E-B002-4FF5-B7BE-B12CFB81DED8}" srcOrd="1" destOrd="0" presId="urn:microsoft.com/office/officeart/2005/8/layout/hierarchy1"/>
    <dgm:cxn modelId="{626473A2-C357-456C-807C-B7A7803AF458}" type="presParOf" srcId="{4440CA9B-FBE7-4F99-A27D-39A639755222}" destId="{2496D415-E1D5-42A1-BFE3-DA03A052EB9A}" srcOrd="6" destOrd="0" presId="urn:microsoft.com/office/officeart/2005/8/layout/hierarchy1"/>
    <dgm:cxn modelId="{19FCD108-CC56-406E-B54C-40B085DC5287}" type="presParOf" srcId="{4440CA9B-FBE7-4F99-A27D-39A639755222}" destId="{842E9C94-9380-4087-90F1-76E650119CAE}" srcOrd="7" destOrd="0" presId="urn:microsoft.com/office/officeart/2005/8/layout/hierarchy1"/>
    <dgm:cxn modelId="{E09A5CBB-3F49-40AA-AC5D-71C7E63A5215}" type="presParOf" srcId="{842E9C94-9380-4087-90F1-76E650119CAE}" destId="{C8970A20-AD24-4607-A50B-8C346B04362F}" srcOrd="0" destOrd="0" presId="urn:microsoft.com/office/officeart/2005/8/layout/hierarchy1"/>
    <dgm:cxn modelId="{91C1F97F-F3D9-45E4-8FCD-D285B2E56154}" type="presParOf" srcId="{C8970A20-AD24-4607-A50B-8C346B04362F}" destId="{1B3DA01C-1FC9-4DD4-AA0D-64DE6291CB45}" srcOrd="0" destOrd="0" presId="urn:microsoft.com/office/officeart/2005/8/layout/hierarchy1"/>
    <dgm:cxn modelId="{DEEEFFFA-DFFE-40E4-AA89-6D6096E0934E}" type="presParOf" srcId="{C8970A20-AD24-4607-A50B-8C346B04362F}" destId="{180B7193-A33A-4C60-9D67-DBD94CA8B0F3}" srcOrd="1" destOrd="0" presId="urn:microsoft.com/office/officeart/2005/8/layout/hierarchy1"/>
    <dgm:cxn modelId="{8CDD7845-DEA4-4E06-B4D8-E28BD1916BAF}" type="presParOf" srcId="{842E9C94-9380-4087-90F1-76E650119CAE}" destId="{E16E41BB-83CE-472C-BB84-928A20125DCD}" srcOrd="1" destOrd="0" presId="urn:microsoft.com/office/officeart/2005/8/layout/hierarchy1"/>
    <dgm:cxn modelId="{D01F3572-C811-4608-B0F8-93976C42BC20}" type="presParOf" srcId="{4440CA9B-FBE7-4F99-A27D-39A639755222}" destId="{B10346DD-DCC7-42E3-8604-FEFBD3D08BC2}" srcOrd="8" destOrd="0" presId="urn:microsoft.com/office/officeart/2005/8/layout/hierarchy1"/>
    <dgm:cxn modelId="{ED1000C2-688A-4621-8C8A-0D5BEFE32713}" type="presParOf" srcId="{4440CA9B-FBE7-4F99-A27D-39A639755222}" destId="{8CFA9AA5-2A72-4C46-BB4B-B7151D98BA8A}" srcOrd="9" destOrd="0" presId="urn:microsoft.com/office/officeart/2005/8/layout/hierarchy1"/>
    <dgm:cxn modelId="{B5A02C01-7D9F-4AB2-853D-79ADF6E07734}" type="presParOf" srcId="{8CFA9AA5-2A72-4C46-BB4B-B7151D98BA8A}" destId="{F5A5D5B5-7800-4284-9D27-DB871745E49A}" srcOrd="0" destOrd="0" presId="urn:microsoft.com/office/officeart/2005/8/layout/hierarchy1"/>
    <dgm:cxn modelId="{425955C9-5832-4E52-9AE1-2B412F8C6748}" type="presParOf" srcId="{F5A5D5B5-7800-4284-9D27-DB871745E49A}" destId="{E5CD7AB1-9F1B-4BCD-82AF-83F290FD2817}" srcOrd="0" destOrd="0" presId="urn:microsoft.com/office/officeart/2005/8/layout/hierarchy1"/>
    <dgm:cxn modelId="{D12128BF-E469-427D-A581-A3DB2D6EB592}" type="presParOf" srcId="{F5A5D5B5-7800-4284-9D27-DB871745E49A}" destId="{E3E88D2C-07B2-466A-96FA-FF78EAEB15E1}" srcOrd="1" destOrd="0" presId="urn:microsoft.com/office/officeart/2005/8/layout/hierarchy1"/>
    <dgm:cxn modelId="{12564A36-760E-4EF1-87BD-824661AE5C33}" type="presParOf" srcId="{8CFA9AA5-2A72-4C46-BB4B-B7151D98BA8A}" destId="{922DA7CC-B3B9-4960-95F6-C0A5054EDCF6}" srcOrd="1" destOrd="0" presId="urn:microsoft.com/office/officeart/2005/8/layout/hierarchy1"/>
    <dgm:cxn modelId="{E71DC574-AD14-4334-8AE9-259131B49738}" type="presParOf" srcId="{4440CA9B-FBE7-4F99-A27D-39A639755222}" destId="{53B2BA01-8DF6-4A0F-ABAE-DAD5AE9C5A8B}" srcOrd="10" destOrd="0" presId="urn:microsoft.com/office/officeart/2005/8/layout/hierarchy1"/>
    <dgm:cxn modelId="{78424C36-C5D4-43C8-BEBC-52A0EE5F4F2E}" type="presParOf" srcId="{4440CA9B-FBE7-4F99-A27D-39A639755222}" destId="{C57F5A30-FCC6-4D28-95E0-F1250AC9DF60}" srcOrd="11" destOrd="0" presId="urn:microsoft.com/office/officeart/2005/8/layout/hierarchy1"/>
    <dgm:cxn modelId="{F69A9467-4790-4284-B7D1-69F76FE1ED56}" type="presParOf" srcId="{C57F5A30-FCC6-4D28-95E0-F1250AC9DF60}" destId="{790FB6B7-D601-48E3-BBFB-26C15E5A89E1}" srcOrd="0" destOrd="0" presId="urn:microsoft.com/office/officeart/2005/8/layout/hierarchy1"/>
    <dgm:cxn modelId="{6A6BBBF0-C2DD-472E-9095-0DA21D1DEC4E}" type="presParOf" srcId="{790FB6B7-D601-48E3-BBFB-26C15E5A89E1}" destId="{2D9B61D4-50B6-48AA-B686-EAFAD57EF6DB}" srcOrd="0" destOrd="0" presId="urn:microsoft.com/office/officeart/2005/8/layout/hierarchy1"/>
    <dgm:cxn modelId="{E6E01914-4D34-45C1-A4B8-4E195D51B6AD}" type="presParOf" srcId="{790FB6B7-D601-48E3-BBFB-26C15E5A89E1}" destId="{64A4833A-0656-4D9A-835C-04F2FD9947E9}" srcOrd="1" destOrd="0" presId="urn:microsoft.com/office/officeart/2005/8/layout/hierarchy1"/>
    <dgm:cxn modelId="{0AE0FF4F-7303-4051-B193-62A003EE6BF2}" type="presParOf" srcId="{C57F5A30-FCC6-4D28-95E0-F1250AC9DF60}" destId="{49010FC5-4BAD-4105-99CA-C7D8BF779C9F}" srcOrd="1" destOrd="0" presId="urn:microsoft.com/office/officeart/2005/8/layout/hierarchy1"/>
    <dgm:cxn modelId="{05C8CD50-1612-4158-9DE8-270D71C554AD}" type="presParOf" srcId="{4440CA9B-FBE7-4F99-A27D-39A639755222}" destId="{CA5B70BB-4228-4931-BFDB-F260F2C9FC8B}" srcOrd="12" destOrd="0" presId="urn:microsoft.com/office/officeart/2005/8/layout/hierarchy1"/>
    <dgm:cxn modelId="{4B0B4D67-8EC9-4871-8CD2-5852544FC314}" type="presParOf" srcId="{4440CA9B-FBE7-4F99-A27D-39A639755222}" destId="{82C1A49F-F649-434C-805D-3320B53461AD}" srcOrd="13" destOrd="0" presId="urn:microsoft.com/office/officeart/2005/8/layout/hierarchy1"/>
    <dgm:cxn modelId="{9072C231-A997-4F92-A2BB-BC8BD7E025FF}" type="presParOf" srcId="{82C1A49F-F649-434C-805D-3320B53461AD}" destId="{2599EBBD-80D1-42CB-A235-21D389F04FFC}" srcOrd="0" destOrd="0" presId="urn:microsoft.com/office/officeart/2005/8/layout/hierarchy1"/>
    <dgm:cxn modelId="{A812748C-E3A0-44CE-BDB7-6B19970825A3}" type="presParOf" srcId="{2599EBBD-80D1-42CB-A235-21D389F04FFC}" destId="{339704EE-7D5B-4FAA-BBBC-769FCDE337A4}" srcOrd="0" destOrd="0" presId="urn:microsoft.com/office/officeart/2005/8/layout/hierarchy1"/>
    <dgm:cxn modelId="{12E6B22F-3785-4E71-9190-725E19EFA66C}" type="presParOf" srcId="{2599EBBD-80D1-42CB-A235-21D389F04FFC}" destId="{211D3B40-0DDC-40D9-B94D-2980365F497F}" srcOrd="1" destOrd="0" presId="urn:microsoft.com/office/officeart/2005/8/layout/hierarchy1"/>
    <dgm:cxn modelId="{DE04E712-8383-413F-A964-BED9704FB69F}" type="presParOf" srcId="{82C1A49F-F649-434C-805D-3320B53461AD}" destId="{69C72DDB-D90C-4EE1-A5B9-BAAD4B1D8D79}" srcOrd="1" destOrd="0" presId="urn:microsoft.com/office/officeart/2005/8/layout/hierarchy1"/>
  </dgm:cxnLst>
  <dgm:bg/>
  <dgm:whole/>
  <dgm:extLst>
    <a:ext uri="http://schemas.microsoft.com/office/drawing/2008/diagram">
      <dsp:dataModelExt xmlns:dsp="http://schemas.microsoft.com/office/drawing/2008/diagram" relId="rId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A5B70BB-4228-4931-BFDB-F260F2C9FC8B}">
      <dsp:nvSpPr>
        <dsp:cNvPr id="0" name=""/>
        <dsp:cNvSpPr/>
      </dsp:nvSpPr>
      <dsp:spPr>
        <a:xfrm>
          <a:off x="528560" y="1767877"/>
          <a:ext cx="3819316" cy="302941"/>
        </a:xfrm>
        <a:custGeom>
          <a:avLst/>
          <a:gdLst/>
          <a:ahLst/>
          <a:cxnLst/>
          <a:rect l="0" t="0" r="0" b="0"/>
          <a:pathLst>
            <a:path>
              <a:moveTo>
                <a:pt x="3819316" y="0"/>
              </a:moveTo>
              <a:lnTo>
                <a:pt x="3819316" y="206445"/>
              </a:lnTo>
              <a:lnTo>
                <a:pt x="0" y="206445"/>
              </a:lnTo>
              <a:lnTo>
                <a:pt x="0" y="302941"/>
              </a:lnTo>
            </a:path>
          </a:pathLst>
        </a:custGeom>
        <a:noFill/>
        <a:ln w="25400"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3B2BA01-8DF6-4A0F-ABAE-DAD5AE9C5A8B}">
      <dsp:nvSpPr>
        <dsp:cNvPr id="0" name=""/>
        <dsp:cNvSpPr/>
      </dsp:nvSpPr>
      <dsp:spPr>
        <a:xfrm>
          <a:off x="1801665" y="1767877"/>
          <a:ext cx="2546210" cy="302941"/>
        </a:xfrm>
        <a:custGeom>
          <a:avLst/>
          <a:gdLst/>
          <a:ahLst/>
          <a:cxnLst/>
          <a:rect l="0" t="0" r="0" b="0"/>
          <a:pathLst>
            <a:path>
              <a:moveTo>
                <a:pt x="2546210" y="0"/>
              </a:moveTo>
              <a:lnTo>
                <a:pt x="2546210" y="206445"/>
              </a:lnTo>
              <a:lnTo>
                <a:pt x="0" y="206445"/>
              </a:lnTo>
              <a:lnTo>
                <a:pt x="0" y="302941"/>
              </a:lnTo>
            </a:path>
          </a:pathLst>
        </a:custGeom>
        <a:noFill/>
        <a:ln w="25400"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10346DD-DCC7-42E3-8604-FEFBD3D08BC2}">
      <dsp:nvSpPr>
        <dsp:cNvPr id="0" name=""/>
        <dsp:cNvSpPr/>
      </dsp:nvSpPr>
      <dsp:spPr>
        <a:xfrm>
          <a:off x="3074771" y="1767877"/>
          <a:ext cx="1273105" cy="302941"/>
        </a:xfrm>
        <a:custGeom>
          <a:avLst/>
          <a:gdLst/>
          <a:ahLst/>
          <a:cxnLst/>
          <a:rect l="0" t="0" r="0" b="0"/>
          <a:pathLst>
            <a:path>
              <a:moveTo>
                <a:pt x="1273105" y="0"/>
              </a:moveTo>
              <a:lnTo>
                <a:pt x="1273105" y="206445"/>
              </a:lnTo>
              <a:lnTo>
                <a:pt x="0" y="206445"/>
              </a:lnTo>
              <a:lnTo>
                <a:pt x="0" y="302941"/>
              </a:lnTo>
            </a:path>
          </a:pathLst>
        </a:custGeom>
        <a:noFill/>
        <a:ln w="25400"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496D415-E1D5-42A1-BFE3-DA03A052EB9A}">
      <dsp:nvSpPr>
        <dsp:cNvPr id="0" name=""/>
        <dsp:cNvSpPr/>
      </dsp:nvSpPr>
      <dsp:spPr>
        <a:xfrm>
          <a:off x="4302156" y="1767877"/>
          <a:ext cx="91440" cy="302941"/>
        </a:xfrm>
        <a:custGeom>
          <a:avLst/>
          <a:gdLst/>
          <a:ahLst/>
          <a:cxnLst/>
          <a:rect l="0" t="0" r="0" b="0"/>
          <a:pathLst>
            <a:path>
              <a:moveTo>
                <a:pt x="45720" y="0"/>
              </a:moveTo>
              <a:lnTo>
                <a:pt x="45720" y="302941"/>
              </a:lnTo>
            </a:path>
          </a:pathLst>
        </a:custGeom>
        <a:noFill/>
        <a:ln w="25400"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FB52766-4F55-4F48-818F-423C63F5B469}">
      <dsp:nvSpPr>
        <dsp:cNvPr id="0" name=""/>
        <dsp:cNvSpPr/>
      </dsp:nvSpPr>
      <dsp:spPr>
        <a:xfrm>
          <a:off x="4347876" y="1767877"/>
          <a:ext cx="1273105" cy="302941"/>
        </a:xfrm>
        <a:custGeom>
          <a:avLst/>
          <a:gdLst/>
          <a:ahLst/>
          <a:cxnLst/>
          <a:rect l="0" t="0" r="0" b="0"/>
          <a:pathLst>
            <a:path>
              <a:moveTo>
                <a:pt x="0" y="0"/>
              </a:moveTo>
              <a:lnTo>
                <a:pt x="0" y="206445"/>
              </a:lnTo>
              <a:lnTo>
                <a:pt x="1273105" y="206445"/>
              </a:lnTo>
              <a:lnTo>
                <a:pt x="1273105" y="302941"/>
              </a:lnTo>
            </a:path>
          </a:pathLst>
        </a:custGeom>
        <a:noFill/>
        <a:ln w="25400"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1D7E0A1-1A4B-43F6-AD38-3D613FA1BEF0}">
      <dsp:nvSpPr>
        <dsp:cNvPr id="0" name=""/>
        <dsp:cNvSpPr/>
      </dsp:nvSpPr>
      <dsp:spPr>
        <a:xfrm>
          <a:off x="4347876" y="1767877"/>
          <a:ext cx="2546210" cy="302941"/>
        </a:xfrm>
        <a:custGeom>
          <a:avLst/>
          <a:gdLst/>
          <a:ahLst/>
          <a:cxnLst/>
          <a:rect l="0" t="0" r="0" b="0"/>
          <a:pathLst>
            <a:path>
              <a:moveTo>
                <a:pt x="0" y="0"/>
              </a:moveTo>
              <a:lnTo>
                <a:pt x="0" y="206445"/>
              </a:lnTo>
              <a:lnTo>
                <a:pt x="2546210" y="206445"/>
              </a:lnTo>
              <a:lnTo>
                <a:pt x="2546210" y="302941"/>
              </a:lnTo>
            </a:path>
          </a:pathLst>
        </a:custGeom>
        <a:noFill/>
        <a:ln w="25400"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C43EB94-7F2E-43BC-BD7D-D3BBD7F336CB}">
      <dsp:nvSpPr>
        <dsp:cNvPr id="0" name=""/>
        <dsp:cNvSpPr/>
      </dsp:nvSpPr>
      <dsp:spPr>
        <a:xfrm>
          <a:off x="4347876" y="1767877"/>
          <a:ext cx="3819316" cy="302941"/>
        </a:xfrm>
        <a:custGeom>
          <a:avLst/>
          <a:gdLst/>
          <a:ahLst/>
          <a:cxnLst/>
          <a:rect l="0" t="0" r="0" b="0"/>
          <a:pathLst>
            <a:path>
              <a:moveTo>
                <a:pt x="0" y="0"/>
              </a:moveTo>
              <a:lnTo>
                <a:pt x="0" y="206445"/>
              </a:lnTo>
              <a:lnTo>
                <a:pt x="3819316" y="206445"/>
              </a:lnTo>
              <a:lnTo>
                <a:pt x="3819316" y="302941"/>
              </a:lnTo>
            </a:path>
          </a:pathLst>
        </a:custGeom>
        <a:noFill/>
        <a:ln w="25400"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0E6DB4F-4374-4194-9A1D-985C9C2CFFA9}">
      <dsp:nvSpPr>
        <dsp:cNvPr id="0" name=""/>
        <dsp:cNvSpPr/>
      </dsp:nvSpPr>
      <dsp:spPr>
        <a:xfrm>
          <a:off x="4302156" y="777373"/>
          <a:ext cx="91440" cy="329067"/>
        </a:xfrm>
        <a:custGeom>
          <a:avLst/>
          <a:gdLst/>
          <a:ahLst/>
          <a:cxnLst/>
          <a:rect l="0" t="0" r="0" b="0"/>
          <a:pathLst>
            <a:path>
              <a:moveTo>
                <a:pt x="61552" y="0"/>
              </a:moveTo>
              <a:lnTo>
                <a:pt x="61552" y="232572"/>
              </a:lnTo>
              <a:lnTo>
                <a:pt x="45720" y="232572"/>
              </a:lnTo>
              <a:lnTo>
                <a:pt x="45720" y="329067"/>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CE1A27A-669E-4A69-B6A6-D0FA3D1B2A8F}">
      <dsp:nvSpPr>
        <dsp:cNvPr id="0" name=""/>
        <dsp:cNvSpPr/>
      </dsp:nvSpPr>
      <dsp:spPr>
        <a:xfrm>
          <a:off x="3842893" y="115937"/>
          <a:ext cx="1041631" cy="661436"/>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571609D9-817C-4BED-805C-BC830EC1308E}">
      <dsp:nvSpPr>
        <dsp:cNvPr id="0" name=""/>
        <dsp:cNvSpPr/>
      </dsp:nvSpPr>
      <dsp:spPr>
        <a:xfrm>
          <a:off x="3958630" y="225887"/>
          <a:ext cx="1041631" cy="661436"/>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22860" tIns="22860" rIns="22860" bIns="22860" numCol="1" spcCol="1270" anchor="ctr" anchorCtr="0">
          <a:noAutofit/>
        </a:bodyPr>
        <a:lstStyle/>
        <a:p>
          <a:pPr lvl="0" algn="ctr" defTabSz="266700">
            <a:lnSpc>
              <a:spcPct val="90000"/>
            </a:lnSpc>
            <a:spcBef>
              <a:spcPct val="0"/>
            </a:spcBef>
            <a:spcAft>
              <a:spcPct val="35000"/>
            </a:spcAft>
          </a:pPr>
          <a:r>
            <a:rPr lang="en-US" sz="600" kern="1200"/>
            <a:t>EQ: How does literature help us understand who we are as humans and why we behave the way that we do.</a:t>
          </a:r>
        </a:p>
      </dsp:txBody>
      <dsp:txXfrm>
        <a:off x="3978003" y="245260"/>
        <a:ext cx="1002885" cy="622690"/>
      </dsp:txXfrm>
    </dsp:sp>
    <dsp:sp modelId="{0D082596-D893-4CBF-98C8-9C8560582660}">
      <dsp:nvSpPr>
        <dsp:cNvPr id="0" name=""/>
        <dsp:cNvSpPr/>
      </dsp:nvSpPr>
      <dsp:spPr>
        <a:xfrm>
          <a:off x="3827060" y="1106441"/>
          <a:ext cx="1041631" cy="661436"/>
        </a:xfrm>
        <a:prstGeom prst="roundRect">
          <a:avLst>
            <a:gd name="adj" fmla="val 10000"/>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E0C31E12-708B-4722-8A55-2082E6134ED3}">
      <dsp:nvSpPr>
        <dsp:cNvPr id="0" name=""/>
        <dsp:cNvSpPr/>
      </dsp:nvSpPr>
      <dsp:spPr>
        <a:xfrm>
          <a:off x="3942797" y="1216391"/>
          <a:ext cx="1041631" cy="661436"/>
        </a:xfrm>
        <a:prstGeom prst="roundRect">
          <a:avLst>
            <a:gd name="adj" fmla="val 10000"/>
          </a:avLst>
        </a:prstGeom>
        <a:solidFill>
          <a:schemeClr val="lt1">
            <a:alpha val="90000"/>
            <a:hueOff val="0"/>
            <a:satOff val="0"/>
            <a:lumOff val="0"/>
            <a:alphaOff val="0"/>
          </a:schemeClr>
        </a:solidFill>
        <a:ln w="9525" cap="flat" cmpd="sng" algn="ctr">
          <a:solidFill>
            <a:schemeClr val="accent2">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22860" tIns="22860" rIns="22860" bIns="22860" numCol="1" spcCol="1270" anchor="ctr" anchorCtr="0">
          <a:noAutofit/>
        </a:bodyPr>
        <a:lstStyle/>
        <a:p>
          <a:pPr lvl="0" algn="ctr" defTabSz="266700">
            <a:lnSpc>
              <a:spcPct val="90000"/>
            </a:lnSpc>
            <a:spcBef>
              <a:spcPct val="0"/>
            </a:spcBef>
            <a:spcAft>
              <a:spcPct val="35000"/>
            </a:spcAft>
          </a:pPr>
          <a:r>
            <a:rPr lang="en-US" sz="600" kern="1200"/>
            <a:t>UQ: Are people flawed because society is flawed, or is it the other way around? Is there something wrong with us, and if so, what is it?  </a:t>
          </a:r>
        </a:p>
      </dsp:txBody>
      <dsp:txXfrm>
        <a:off x="3962170" y="1235764"/>
        <a:ext cx="1002885" cy="622690"/>
      </dsp:txXfrm>
    </dsp:sp>
    <dsp:sp modelId="{ADFA8461-D624-4A25-A0FB-521A6E682331}">
      <dsp:nvSpPr>
        <dsp:cNvPr id="0" name=""/>
        <dsp:cNvSpPr/>
      </dsp:nvSpPr>
      <dsp:spPr>
        <a:xfrm>
          <a:off x="7646376" y="2070818"/>
          <a:ext cx="1041631" cy="661436"/>
        </a:xfrm>
        <a:prstGeom prst="roundRect">
          <a:avLst>
            <a:gd name="adj" fmla="val 10000"/>
          </a:avLst>
        </a:prstGeom>
        <a:gradFill rotWithShape="0">
          <a:gsLst>
            <a:gs pos="0">
              <a:schemeClr val="accent3">
                <a:hueOff val="0"/>
                <a:satOff val="0"/>
                <a:lumOff val="0"/>
                <a:alphaOff val="0"/>
                <a:shade val="51000"/>
                <a:satMod val="130000"/>
              </a:schemeClr>
            </a:gs>
            <a:gs pos="80000">
              <a:schemeClr val="accent3">
                <a:hueOff val="0"/>
                <a:satOff val="0"/>
                <a:lumOff val="0"/>
                <a:alphaOff val="0"/>
                <a:shade val="93000"/>
                <a:satMod val="130000"/>
              </a:schemeClr>
            </a:gs>
            <a:gs pos="100000">
              <a:schemeClr val="accent3">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FE9FDB5A-2D94-4C08-86BC-FAB652490481}">
      <dsp:nvSpPr>
        <dsp:cNvPr id="0" name=""/>
        <dsp:cNvSpPr/>
      </dsp:nvSpPr>
      <dsp:spPr>
        <a:xfrm>
          <a:off x="7762113" y="2180768"/>
          <a:ext cx="1041631" cy="661436"/>
        </a:xfrm>
        <a:prstGeom prst="roundRect">
          <a:avLst>
            <a:gd name="adj" fmla="val 10000"/>
          </a:avLst>
        </a:prstGeom>
        <a:solidFill>
          <a:schemeClr val="lt1">
            <a:alpha val="90000"/>
            <a:hueOff val="0"/>
            <a:satOff val="0"/>
            <a:lumOff val="0"/>
            <a:alphaOff val="0"/>
          </a:schemeClr>
        </a:solidFill>
        <a:ln w="9525" cap="flat" cmpd="sng" algn="ctr">
          <a:solidFill>
            <a:schemeClr val="accent3">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22860" tIns="22860" rIns="22860" bIns="22860" numCol="1" spcCol="1270" anchor="ctr" anchorCtr="0">
          <a:noAutofit/>
        </a:bodyPr>
        <a:lstStyle/>
        <a:p>
          <a:pPr lvl="0" algn="ctr" defTabSz="266700">
            <a:lnSpc>
              <a:spcPct val="90000"/>
            </a:lnSpc>
            <a:spcBef>
              <a:spcPct val="0"/>
            </a:spcBef>
            <a:spcAft>
              <a:spcPct val="35000"/>
            </a:spcAft>
          </a:pPr>
          <a:r>
            <a:rPr lang="en-US" sz="600" kern="1200"/>
            <a:t>How does M.C. Escher's painting "Eye" correspond with Golding's interpretation of Human Nature in LOTF</a:t>
          </a:r>
        </a:p>
      </dsp:txBody>
      <dsp:txXfrm>
        <a:off x="7781486" y="2200141"/>
        <a:ext cx="1002885" cy="622690"/>
      </dsp:txXfrm>
    </dsp:sp>
    <dsp:sp modelId="{8667EF40-008C-478B-8723-C73BBECBD6A9}">
      <dsp:nvSpPr>
        <dsp:cNvPr id="0" name=""/>
        <dsp:cNvSpPr/>
      </dsp:nvSpPr>
      <dsp:spPr>
        <a:xfrm>
          <a:off x="6373271" y="2070818"/>
          <a:ext cx="1041631" cy="661436"/>
        </a:xfrm>
        <a:prstGeom prst="roundRect">
          <a:avLst>
            <a:gd name="adj" fmla="val 10000"/>
          </a:avLst>
        </a:prstGeom>
        <a:gradFill rotWithShape="0">
          <a:gsLst>
            <a:gs pos="0">
              <a:schemeClr val="accent3">
                <a:hueOff val="0"/>
                <a:satOff val="0"/>
                <a:lumOff val="0"/>
                <a:alphaOff val="0"/>
                <a:shade val="51000"/>
                <a:satMod val="130000"/>
              </a:schemeClr>
            </a:gs>
            <a:gs pos="80000">
              <a:schemeClr val="accent3">
                <a:hueOff val="0"/>
                <a:satOff val="0"/>
                <a:lumOff val="0"/>
                <a:alphaOff val="0"/>
                <a:shade val="93000"/>
                <a:satMod val="130000"/>
              </a:schemeClr>
            </a:gs>
            <a:gs pos="100000">
              <a:schemeClr val="accent3">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694729C7-B824-4004-8123-FF350B7423F6}">
      <dsp:nvSpPr>
        <dsp:cNvPr id="0" name=""/>
        <dsp:cNvSpPr/>
      </dsp:nvSpPr>
      <dsp:spPr>
        <a:xfrm>
          <a:off x="6489008" y="2180768"/>
          <a:ext cx="1041631" cy="661436"/>
        </a:xfrm>
        <a:prstGeom prst="roundRect">
          <a:avLst>
            <a:gd name="adj" fmla="val 10000"/>
          </a:avLst>
        </a:prstGeom>
        <a:solidFill>
          <a:schemeClr val="lt1">
            <a:alpha val="90000"/>
            <a:hueOff val="0"/>
            <a:satOff val="0"/>
            <a:lumOff val="0"/>
            <a:alphaOff val="0"/>
          </a:schemeClr>
        </a:solidFill>
        <a:ln w="9525" cap="flat" cmpd="sng" algn="ctr">
          <a:solidFill>
            <a:schemeClr val="accent3">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22860" tIns="22860" rIns="22860" bIns="22860" numCol="1" spcCol="1270" anchor="ctr" anchorCtr="0">
          <a:noAutofit/>
        </a:bodyPr>
        <a:lstStyle/>
        <a:p>
          <a:pPr lvl="0" algn="ctr" defTabSz="266700">
            <a:lnSpc>
              <a:spcPct val="90000"/>
            </a:lnSpc>
            <a:spcBef>
              <a:spcPct val="0"/>
            </a:spcBef>
            <a:spcAft>
              <a:spcPct val="35000"/>
            </a:spcAft>
          </a:pPr>
          <a:r>
            <a:rPr lang="en-US" sz="600" kern="1200"/>
            <a:t>What is the  Will to Power and to which characters in LOTF do you think it pertains?</a:t>
          </a:r>
        </a:p>
      </dsp:txBody>
      <dsp:txXfrm>
        <a:off x="6508381" y="2200141"/>
        <a:ext cx="1002885" cy="622690"/>
      </dsp:txXfrm>
    </dsp:sp>
    <dsp:sp modelId="{FF1DA725-176C-4AED-B9B9-A7F373CE84EC}">
      <dsp:nvSpPr>
        <dsp:cNvPr id="0" name=""/>
        <dsp:cNvSpPr/>
      </dsp:nvSpPr>
      <dsp:spPr>
        <a:xfrm>
          <a:off x="5100166" y="2070818"/>
          <a:ext cx="1041631" cy="661436"/>
        </a:xfrm>
        <a:prstGeom prst="roundRect">
          <a:avLst>
            <a:gd name="adj" fmla="val 10000"/>
          </a:avLst>
        </a:prstGeom>
        <a:gradFill rotWithShape="0">
          <a:gsLst>
            <a:gs pos="0">
              <a:schemeClr val="accent3">
                <a:hueOff val="0"/>
                <a:satOff val="0"/>
                <a:lumOff val="0"/>
                <a:alphaOff val="0"/>
                <a:shade val="51000"/>
                <a:satMod val="130000"/>
              </a:schemeClr>
            </a:gs>
            <a:gs pos="80000">
              <a:schemeClr val="accent3">
                <a:hueOff val="0"/>
                <a:satOff val="0"/>
                <a:lumOff val="0"/>
                <a:alphaOff val="0"/>
                <a:shade val="93000"/>
                <a:satMod val="130000"/>
              </a:schemeClr>
            </a:gs>
            <a:gs pos="100000">
              <a:schemeClr val="accent3">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79FA1837-A314-4206-995D-9E31F1D31C59}">
      <dsp:nvSpPr>
        <dsp:cNvPr id="0" name=""/>
        <dsp:cNvSpPr/>
      </dsp:nvSpPr>
      <dsp:spPr>
        <a:xfrm>
          <a:off x="5215902" y="2180768"/>
          <a:ext cx="1041631" cy="661436"/>
        </a:xfrm>
        <a:prstGeom prst="roundRect">
          <a:avLst>
            <a:gd name="adj" fmla="val 10000"/>
          </a:avLst>
        </a:prstGeom>
        <a:solidFill>
          <a:schemeClr val="lt1">
            <a:alpha val="90000"/>
            <a:hueOff val="0"/>
            <a:satOff val="0"/>
            <a:lumOff val="0"/>
            <a:alphaOff val="0"/>
          </a:schemeClr>
        </a:solidFill>
        <a:ln w="9525" cap="flat" cmpd="sng" algn="ctr">
          <a:solidFill>
            <a:schemeClr val="accent3">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22860" tIns="22860" rIns="22860" bIns="22860" numCol="1" spcCol="1270" anchor="ctr" anchorCtr="0">
          <a:noAutofit/>
        </a:bodyPr>
        <a:lstStyle/>
        <a:p>
          <a:pPr lvl="0" algn="ctr" defTabSz="266700">
            <a:lnSpc>
              <a:spcPct val="90000"/>
            </a:lnSpc>
            <a:spcBef>
              <a:spcPct val="0"/>
            </a:spcBef>
            <a:spcAft>
              <a:spcPct val="35000"/>
            </a:spcAft>
          </a:pPr>
          <a:r>
            <a:rPr lang="en-US" sz="600" kern="1200"/>
            <a:t>What is Group Think and how does it influence the outcome of the boys' interactions on the island?</a:t>
          </a:r>
        </a:p>
      </dsp:txBody>
      <dsp:txXfrm>
        <a:off x="5235275" y="2200141"/>
        <a:ext cx="1002885" cy="622690"/>
      </dsp:txXfrm>
    </dsp:sp>
    <dsp:sp modelId="{1B3DA01C-1FC9-4DD4-AA0D-64DE6291CB45}">
      <dsp:nvSpPr>
        <dsp:cNvPr id="0" name=""/>
        <dsp:cNvSpPr/>
      </dsp:nvSpPr>
      <dsp:spPr>
        <a:xfrm>
          <a:off x="3827060" y="2070818"/>
          <a:ext cx="1041631" cy="661436"/>
        </a:xfrm>
        <a:prstGeom prst="roundRect">
          <a:avLst>
            <a:gd name="adj" fmla="val 10000"/>
          </a:avLst>
        </a:prstGeom>
        <a:gradFill rotWithShape="0">
          <a:gsLst>
            <a:gs pos="0">
              <a:schemeClr val="accent3">
                <a:hueOff val="0"/>
                <a:satOff val="0"/>
                <a:lumOff val="0"/>
                <a:alphaOff val="0"/>
                <a:shade val="51000"/>
                <a:satMod val="130000"/>
              </a:schemeClr>
            </a:gs>
            <a:gs pos="80000">
              <a:schemeClr val="accent3">
                <a:hueOff val="0"/>
                <a:satOff val="0"/>
                <a:lumOff val="0"/>
                <a:alphaOff val="0"/>
                <a:shade val="93000"/>
                <a:satMod val="130000"/>
              </a:schemeClr>
            </a:gs>
            <a:gs pos="100000">
              <a:schemeClr val="accent3">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180B7193-A33A-4C60-9D67-DBD94CA8B0F3}">
      <dsp:nvSpPr>
        <dsp:cNvPr id="0" name=""/>
        <dsp:cNvSpPr/>
      </dsp:nvSpPr>
      <dsp:spPr>
        <a:xfrm>
          <a:off x="3942797" y="2180768"/>
          <a:ext cx="1041631" cy="661436"/>
        </a:xfrm>
        <a:prstGeom prst="roundRect">
          <a:avLst>
            <a:gd name="adj" fmla="val 10000"/>
          </a:avLst>
        </a:prstGeom>
        <a:solidFill>
          <a:schemeClr val="lt1">
            <a:alpha val="90000"/>
            <a:hueOff val="0"/>
            <a:satOff val="0"/>
            <a:lumOff val="0"/>
            <a:alphaOff val="0"/>
          </a:schemeClr>
        </a:solidFill>
        <a:ln w="9525" cap="flat" cmpd="sng" algn="ctr">
          <a:solidFill>
            <a:schemeClr val="accent3">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22860" tIns="22860" rIns="22860" bIns="22860" numCol="1" spcCol="1270" anchor="ctr" anchorCtr="0">
          <a:noAutofit/>
        </a:bodyPr>
        <a:lstStyle/>
        <a:p>
          <a:pPr lvl="0" algn="ctr" defTabSz="266700">
            <a:lnSpc>
              <a:spcPct val="90000"/>
            </a:lnSpc>
            <a:spcBef>
              <a:spcPct val="0"/>
            </a:spcBef>
            <a:spcAft>
              <a:spcPct val="35000"/>
            </a:spcAft>
          </a:pPr>
          <a:r>
            <a:rPr lang="en-US" sz="600" kern="1200"/>
            <a:t>Christian Iconography: Who does Simon represent? Who does the sow's head represent?</a:t>
          </a:r>
        </a:p>
      </dsp:txBody>
      <dsp:txXfrm>
        <a:off x="3962170" y="2200141"/>
        <a:ext cx="1002885" cy="622690"/>
      </dsp:txXfrm>
    </dsp:sp>
    <dsp:sp modelId="{E5CD7AB1-9F1B-4BCD-82AF-83F290FD2817}">
      <dsp:nvSpPr>
        <dsp:cNvPr id="0" name=""/>
        <dsp:cNvSpPr/>
      </dsp:nvSpPr>
      <dsp:spPr>
        <a:xfrm>
          <a:off x="2553955" y="2070818"/>
          <a:ext cx="1041631" cy="661436"/>
        </a:xfrm>
        <a:prstGeom prst="roundRect">
          <a:avLst>
            <a:gd name="adj" fmla="val 10000"/>
          </a:avLst>
        </a:prstGeom>
        <a:gradFill rotWithShape="0">
          <a:gsLst>
            <a:gs pos="0">
              <a:schemeClr val="accent3">
                <a:hueOff val="0"/>
                <a:satOff val="0"/>
                <a:lumOff val="0"/>
                <a:alphaOff val="0"/>
                <a:shade val="51000"/>
                <a:satMod val="130000"/>
              </a:schemeClr>
            </a:gs>
            <a:gs pos="80000">
              <a:schemeClr val="accent3">
                <a:hueOff val="0"/>
                <a:satOff val="0"/>
                <a:lumOff val="0"/>
                <a:alphaOff val="0"/>
                <a:shade val="93000"/>
                <a:satMod val="130000"/>
              </a:schemeClr>
            </a:gs>
            <a:gs pos="100000">
              <a:schemeClr val="accent3">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E3E88D2C-07B2-466A-96FA-FF78EAEB15E1}">
      <dsp:nvSpPr>
        <dsp:cNvPr id="0" name=""/>
        <dsp:cNvSpPr/>
      </dsp:nvSpPr>
      <dsp:spPr>
        <a:xfrm>
          <a:off x="2669692" y="2180768"/>
          <a:ext cx="1041631" cy="661436"/>
        </a:xfrm>
        <a:prstGeom prst="roundRect">
          <a:avLst>
            <a:gd name="adj" fmla="val 10000"/>
          </a:avLst>
        </a:prstGeom>
        <a:solidFill>
          <a:schemeClr val="lt1">
            <a:alpha val="90000"/>
            <a:hueOff val="0"/>
            <a:satOff val="0"/>
            <a:lumOff val="0"/>
            <a:alphaOff val="0"/>
          </a:schemeClr>
        </a:solidFill>
        <a:ln w="9525" cap="flat" cmpd="sng" algn="ctr">
          <a:solidFill>
            <a:schemeClr val="accent3">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22860" tIns="22860" rIns="22860" bIns="22860" numCol="1" spcCol="1270" anchor="ctr" anchorCtr="0">
          <a:noAutofit/>
        </a:bodyPr>
        <a:lstStyle/>
        <a:p>
          <a:pPr lvl="0" algn="ctr" defTabSz="266700">
            <a:lnSpc>
              <a:spcPct val="90000"/>
            </a:lnSpc>
            <a:spcBef>
              <a:spcPct val="0"/>
            </a:spcBef>
            <a:spcAft>
              <a:spcPct val="35000"/>
            </a:spcAft>
          </a:pPr>
          <a:r>
            <a:rPr lang="en-US" sz="600" kern="1200"/>
            <a:t>What is the Holocaust and the Atom bomb? How do these these historical events influence Golding?</a:t>
          </a:r>
        </a:p>
      </dsp:txBody>
      <dsp:txXfrm>
        <a:off x="2689065" y="2200141"/>
        <a:ext cx="1002885" cy="622690"/>
      </dsp:txXfrm>
    </dsp:sp>
    <dsp:sp modelId="{2D9B61D4-50B6-48AA-B686-EAFAD57EF6DB}">
      <dsp:nvSpPr>
        <dsp:cNvPr id="0" name=""/>
        <dsp:cNvSpPr/>
      </dsp:nvSpPr>
      <dsp:spPr>
        <a:xfrm>
          <a:off x="1280849" y="2070818"/>
          <a:ext cx="1041631" cy="661436"/>
        </a:xfrm>
        <a:prstGeom prst="roundRect">
          <a:avLst>
            <a:gd name="adj" fmla="val 10000"/>
          </a:avLst>
        </a:prstGeom>
        <a:gradFill rotWithShape="0">
          <a:gsLst>
            <a:gs pos="0">
              <a:schemeClr val="accent3">
                <a:hueOff val="0"/>
                <a:satOff val="0"/>
                <a:lumOff val="0"/>
                <a:alphaOff val="0"/>
                <a:shade val="51000"/>
                <a:satMod val="130000"/>
              </a:schemeClr>
            </a:gs>
            <a:gs pos="80000">
              <a:schemeClr val="accent3">
                <a:hueOff val="0"/>
                <a:satOff val="0"/>
                <a:lumOff val="0"/>
                <a:alphaOff val="0"/>
                <a:shade val="93000"/>
                <a:satMod val="130000"/>
              </a:schemeClr>
            </a:gs>
            <a:gs pos="100000">
              <a:schemeClr val="accent3">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64A4833A-0656-4D9A-835C-04F2FD9947E9}">
      <dsp:nvSpPr>
        <dsp:cNvPr id="0" name=""/>
        <dsp:cNvSpPr/>
      </dsp:nvSpPr>
      <dsp:spPr>
        <a:xfrm>
          <a:off x="1396586" y="2180768"/>
          <a:ext cx="1041631" cy="661436"/>
        </a:xfrm>
        <a:prstGeom prst="roundRect">
          <a:avLst>
            <a:gd name="adj" fmla="val 10000"/>
          </a:avLst>
        </a:prstGeom>
        <a:solidFill>
          <a:schemeClr val="lt1">
            <a:alpha val="90000"/>
            <a:hueOff val="0"/>
            <a:satOff val="0"/>
            <a:lumOff val="0"/>
            <a:alphaOff val="0"/>
          </a:schemeClr>
        </a:solidFill>
        <a:ln w="9525" cap="flat" cmpd="sng" algn="ctr">
          <a:solidFill>
            <a:schemeClr val="accent3">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22860" tIns="22860" rIns="22860" bIns="22860" numCol="1" spcCol="1270" anchor="ctr" anchorCtr="0">
          <a:noAutofit/>
        </a:bodyPr>
        <a:lstStyle/>
        <a:p>
          <a:pPr lvl="0" algn="ctr" defTabSz="266700">
            <a:lnSpc>
              <a:spcPct val="90000"/>
            </a:lnSpc>
            <a:spcBef>
              <a:spcPct val="0"/>
            </a:spcBef>
            <a:spcAft>
              <a:spcPct val="35000"/>
            </a:spcAft>
          </a:pPr>
          <a:r>
            <a:rPr lang="en-US" sz="600" kern="1200"/>
            <a:t>How does fear of the Beast unite the boys? How does it divide them? How does Jack harness that fear to control the group?</a:t>
          </a:r>
        </a:p>
      </dsp:txBody>
      <dsp:txXfrm>
        <a:off x="1415959" y="2200141"/>
        <a:ext cx="1002885" cy="622690"/>
      </dsp:txXfrm>
    </dsp:sp>
    <dsp:sp modelId="{339704EE-7D5B-4FAA-BBBC-769FCDE337A4}">
      <dsp:nvSpPr>
        <dsp:cNvPr id="0" name=""/>
        <dsp:cNvSpPr/>
      </dsp:nvSpPr>
      <dsp:spPr>
        <a:xfrm>
          <a:off x="7744" y="2070818"/>
          <a:ext cx="1041631" cy="661436"/>
        </a:xfrm>
        <a:prstGeom prst="roundRect">
          <a:avLst>
            <a:gd name="adj" fmla="val 10000"/>
          </a:avLst>
        </a:prstGeom>
        <a:gradFill rotWithShape="0">
          <a:gsLst>
            <a:gs pos="0">
              <a:schemeClr val="accent3">
                <a:hueOff val="0"/>
                <a:satOff val="0"/>
                <a:lumOff val="0"/>
                <a:alphaOff val="0"/>
                <a:shade val="51000"/>
                <a:satMod val="130000"/>
              </a:schemeClr>
            </a:gs>
            <a:gs pos="80000">
              <a:schemeClr val="accent3">
                <a:hueOff val="0"/>
                <a:satOff val="0"/>
                <a:lumOff val="0"/>
                <a:alphaOff val="0"/>
                <a:shade val="93000"/>
                <a:satMod val="130000"/>
              </a:schemeClr>
            </a:gs>
            <a:gs pos="100000">
              <a:schemeClr val="accent3">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211D3B40-0DDC-40D9-B94D-2980365F497F}">
      <dsp:nvSpPr>
        <dsp:cNvPr id="0" name=""/>
        <dsp:cNvSpPr/>
      </dsp:nvSpPr>
      <dsp:spPr>
        <a:xfrm>
          <a:off x="123481" y="2180768"/>
          <a:ext cx="1041631" cy="661436"/>
        </a:xfrm>
        <a:prstGeom prst="roundRect">
          <a:avLst>
            <a:gd name="adj" fmla="val 10000"/>
          </a:avLst>
        </a:prstGeom>
        <a:solidFill>
          <a:schemeClr val="lt1">
            <a:alpha val="90000"/>
            <a:hueOff val="0"/>
            <a:satOff val="0"/>
            <a:lumOff val="0"/>
            <a:alphaOff val="0"/>
          </a:schemeClr>
        </a:solidFill>
        <a:ln w="9525" cap="flat" cmpd="sng" algn="ctr">
          <a:solidFill>
            <a:schemeClr val="accent3">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22860" tIns="22860" rIns="22860" bIns="22860" numCol="1" spcCol="1270" anchor="ctr" anchorCtr="0">
          <a:noAutofit/>
        </a:bodyPr>
        <a:lstStyle/>
        <a:p>
          <a:pPr lvl="0" algn="ctr" defTabSz="266700">
            <a:lnSpc>
              <a:spcPct val="90000"/>
            </a:lnSpc>
            <a:spcBef>
              <a:spcPct val="0"/>
            </a:spcBef>
            <a:spcAft>
              <a:spcPct val="35000"/>
            </a:spcAft>
          </a:pPr>
          <a:r>
            <a:rPr lang="en-US" sz="600" kern="1200"/>
            <a:t>What are the Ego, the Superego, and the ID? Which character represents each one? How do they interact? Who ultimatley wins?</a:t>
          </a:r>
        </a:p>
      </dsp:txBody>
      <dsp:txXfrm>
        <a:off x="142854" y="2200141"/>
        <a:ext cx="1002885" cy="622690"/>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8</Words>
  <Characters>46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Miller</dc:creator>
  <cp:lastModifiedBy>Miller</cp:lastModifiedBy>
  <cp:revision>1</cp:revision>
  <dcterms:created xsi:type="dcterms:W3CDTF">2010-10-16T20:07:00Z</dcterms:created>
  <dcterms:modified xsi:type="dcterms:W3CDTF">2010-10-16T20:30:00Z</dcterms:modified>
</cp:coreProperties>
</file>